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Ind w:w="-142" w:type="dxa"/>
        <w:tblLayout w:type="fixed"/>
        <w:tblCellMar>
          <w:left w:w="0" w:type="dxa"/>
          <w:right w:w="0" w:type="dxa"/>
        </w:tblCellMar>
        <w:tblLook w:val="01E0" w:firstRow="1" w:lastRow="1" w:firstColumn="1" w:lastColumn="1" w:noHBand="0" w:noVBand="0"/>
      </w:tblPr>
      <w:tblGrid>
        <w:gridCol w:w="3261"/>
        <w:gridCol w:w="5953"/>
      </w:tblGrid>
      <w:tr w:rsidR="008D2ACB" w:rsidRPr="00270CB1" w14:paraId="3FC20842" w14:textId="77777777" w:rsidTr="00374B31">
        <w:tc>
          <w:tcPr>
            <w:tcW w:w="3261" w:type="dxa"/>
            <w:shd w:val="clear" w:color="auto" w:fill="auto"/>
          </w:tcPr>
          <w:p w14:paraId="2DDC11D3" w14:textId="77777777" w:rsidR="008D2ACB" w:rsidRPr="00270CB1" w:rsidRDefault="008D2ACB" w:rsidP="000510A6">
            <w:pPr>
              <w:jc w:val="center"/>
              <w:rPr>
                <w:rFonts w:ascii="Times New Roman" w:hAnsi="Times New Roman"/>
                <w:b/>
                <w:color w:val="000000" w:themeColor="text1"/>
                <w:sz w:val="26"/>
              </w:rPr>
            </w:pPr>
            <w:r w:rsidRPr="00270CB1">
              <w:rPr>
                <w:rFonts w:ascii="Times New Roman" w:hAnsi="Times New Roman"/>
                <w:b/>
                <w:color w:val="000000" w:themeColor="text1"/>
                <w:sz w:val="26"/>
              </w:rPr>
              <w:t>HỘI ĐỒNG NHÂN DÂN</w:t>
            </w:r>
          </w:p>
          <w:p w14:paraId="14224E85" w14:textId="6CD40016" w:rsidR="008D2ACB" w:rsidRPr="00270CB1" w:rsidRDefault="008D2ACB" w:rsidP="000510A6">
            <w:pPr>
              <w:spacing w:after="360"/>
              <w:jc w:val="center"/>
              <w:rPr>
                <w:rFonts w:ascii="Times New Roman" w:hAnsi="Times New Roman"/>
                <w:b/>
                <w:color w:val="000000" w:themeColor="text1"/>
                <w:sz w:val="26"/>
              </w:rPr>
            </w:pPr>
            <w:r w:rsidRPr="00270CB1">
              <w:rPr>
                <w:rFonts w:ascii="Times New Roman" w:hAnsi="Times New Roman"/>
                <w:b/>
                <w:noProof/>
                <w:color w:val="000000" w:themeColor="text1"/>
                <w:sz w:val="26"/>
                <w:lang w:val="en-US"/>
              </w:rPr>
              <mc:AlternateContent>
                <mc:Choice Requires="wps">
                  <w:drawing>
                    <wp:anchor distT="0" distB="0" distL="114300" distR="114300" simplePos="0" relativeHeight="251662848" behindDoc="0" locked="0" layoutInCell="1" allowOverlap="1" wp14:anchorId="0E088BA2" wp14:editId="2FC4DAD3">
                      <wp:simplePos x="0" y="0"/>
                      <wp:positionH relativeFrom="margin">
                        <wp:posOffset>567055</wp:posOffset>
                      </wp:positionH>
                      <wp:positionV relativeFrom="paragraph">
                        <wp:posOffset>236220</wp:posOffset>
                      </wp:positionV>
                      <wp:extent cx="6480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93CD645" id="Line 6"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4.65pt,18.6pt" to="95.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3ol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ZPk9T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">
                      <w10:wrap anchorx="margin"/>
                    </v:line>
                  </w:pict>
                </mc:Fallback>
              </mc:AlternateContent>
            </w:r>
            <w:r w:rsidRPr="00270CB1">
              <w:rPr>
                <w:rFonts w:ascii="Times New Roman" w:hAnsi="Times New Roman"/>
                <w:b/>
                <w:color w:val="000000" w:themeColor="text1"/>
                <w:sz w:val="26"/>
              </w:rPr>
              <w:t>TỈNH AN GIANG</w:t>
            </w:r>
          </w:p>
        </w:tc>
        <w:tc>
          <w:tcPr>
            <w:tcW w:w="5953" w:type="dxa"/>
            <w:shd w:val="clear" w:color="auto" w:fill="auto"/>
          </w:tcPr>
          <w:p w14:paraId="724E372F" w14:textId="3199C43A" w:rsidR="008D2ACB" w:rsidRDefault="008D2ACB" w:rsidP="000510A6">
            <w:pPr>
              <w:jc w:val="center"/>
              <w:rPr>
                <w:rFonts w:ascii="Times New Roman" w:hAnsi="Times New Roman"/>
                <w:b/>
                <w:color w:val="000000" w:themeColor="text1"/>
              </w:rPr>
            </w:pPr>
            <w:r w:rsidRPr="00270CB1">
              <w:rPr>
                <w:rFonts w:ascii="Times New Roman" w:hAnsi="Times New Roman"/>
                <w:b/>
                <w:color w:val="000000" w:themeColor="text1"/>
                <w:sz w:val="26"/>
              </w:rPr>
              <w:t>CỘNG HÒA XÃ HỘI CHỦ NGHĨA VIỆT NAM</w:t>
            </w:r>
            <w:r w:rsidRPr="00270CB1">
              <w:rPr>
                <w:rFonts w:ascii="Times New Roman" w:hAnsi="Times New Roman"/>
                <w:b/>
                <w:color w:val="000000" w:themeColor="text1"/>
              </w:rPr>
              <w:t xml:space="preserve"> </w:t>
            </w:r>
          </w:p>
          <w:p w14:paraId="210108F9" w14:textId="7309C14E" w:rsidR="008D2ACB" w:rsidRPr="00270CB1" w:rsidRDefault="008D2ACB" w:rsidP="000510A6">
            <w:pPr>
              <w:jc w:val="center"/>
              <w:rPr>
                <w:rFonts w:ascii="Times New Roman" w:hAnsi="Times New Roman"/>
                <w:b/>
                <w:color w:val="000000" w:themeColor="text1"/>
                <w:sz w:val="26"/>
              </w:rPr>
            </w:pPr>
            <w:r w:rsidRPr="00270CB1">
              <w:rPr>
                <w:rFonts w:ascii="Times New Roman" w:hAnsi="Times New Roman"/>
                <w:b/>
                <w:noProof/>
                <w:color w:val="000000" w:themeColor="text1"/>
                <w:sz w:val="26"/>
                <w:lang w:val="en-US"/>
              </w:rPr>
              <mc:AlternateContent>
                <mc:Choice Requires="wps">
                  <w:drawing>
                    <wp:anchor distT="0" distB="0" distL="114300" distR="114300" simplePos="0" relativeHeight="251663872" behindDoc="0" locked="0" layoutInCell="1" allowOverlap="1" wp14:anchorId="7D31DA99" wp14:editId="5B164A6F">
                      <wp:simplePos x="0" y="0"/>
                      <wp:positionH relativeFrom="margin">
                        <wp:posOffset>798830</wp:posOffset>
                      </wp:positionH>
                      <wp:positionV relativeFrom="paragraph">
                        <wp:posOffset>203835</wp:posOffset>
                      </wp:positionV>
                      <wp:extent cx="2159635"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3DF68C3" id="Line 7" o:spid="_x0000_s1026"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9pt,16.05pt" to="232.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YA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">
                      <w10:wrap anchorx="margin"/>
                    </v:line>
                  </w:pict>
                </mc:Fallback>
              </mc:AlternateContent>
            </w:r>
            <w:r w:rsidRPr="00270CB1">
              <w:rPr>
                <w:rFonts w:ascii="Times New Roman" w:hAnsi="Times New Roman"/>
                <w:b/>
                <w:color w:val="000000" w:themeColor="text1"/>
              </w:rPr>
              <w:t>Độc lập - Tự do - Hạnh phúc</w:t>
            </w:r>
          </w:p>
        </w:tc>
      </w:tr>
      <w:tr w:rsidR="008D2ACB" w:rsidRPr="00270CB1" w14:paraId="21D09CEA" w14:textId="77777777" w:rsidTr="00374B31">
        <w:tc>
          <w:tcPr>
            <w:tcW w:w="3261" w:type="dxa"/>
            <w:shd w:val="clear" w:color="auto" w:fill="auto"/>
            <w:vAlign w:val="bottom"/>
          </w:tcPr>
          <w:p w14:paraId="6B5CF003" w14:textId="7FAB7834" w:rsidR="008D2ACB" w:rsidRPr="00270CB1" w:rsidRDefault="008D2ACB" w:rsidP="000510A6">
            <w:pPr>
              <w:jc w:val="center"/>
              <w:rPr>
                <w:rFonts w:ascii="Times New Roman" w:hAnsi="Times New Roman"/>
                <w:color w:val="000000" w:themeColor="text1"/>
                <w:sz w:val="26"/>
              </w:rPr>
            </w:pPr>
            <w:r w:rsidRPr="00270CB1">
              <w:rPr>
                <w:rFonts w:ascii="Times New Roman" w:hAnsi="Times New Roman"/>
                <w:color w:val="000000" w:themeColor="text1"/>
                <w:sz w:val="26"/>
              </w:rPr>
              <w:t xml:space="preserve">Số: </w:t>
            </w:r>
            <w:r w:rsidRPr="00270CB1">
              <w:rPr>
                <w:rFonts w:ascii="Times New Roman" w:hAnsi="Times New Roman"/>
                <w:b/>
                <w:color w:val="000000" w:themeColor="text1"/>
                <w:sz w:val="26"/>
              </w:rPr>
              <w:t xml:space="preserve">   </w:t>
            </w:r>
            <w:r>
              <w:rPr>
                <w:rFonts w:ascii="Times New Roman" w:hAnsi="Times New Roman"/>
                <w:b/>
                <w:color w:val="000000" w:themeColor="text1"/>
                <w:sz w:val="26"/>
              </w:rPr>
              <w:t xml:space="preserve">   </w:t>
            </w:r>
            <w:r w:rsidRPr="00270CB1">
              <w:rPr>
                <w:rFonts w:ascii="Times New Roman" w:hAnsi="Times New Roman"/>
                <w:b/>
                <w:color w:val="000000" w:themeColor="text1"/>
                <w:sz w:val="26"/>
              </w:rPr>
              <w:t xml:space="preserve"> </w:t>
            </w:r>
            <w:r w:rsidRPr="00270CB1">
              <w:rPr>
                <w:rFonts w:ascii="Times New Roman" w:hAnsi="Times New Roman"/>
                <w:color w:val="000000" w:themeColor="text1"/>
                <w:sz w:val="26"/>
              </w:rPr>
              <w:t>/202</w:t>
            </w:r>
            <w:r>
              <w:rPr>
                <w:rFonts w:ascii="Times New Roman" w:hAnsi="Times New Roman"/>
                <w:color w:val="000000" w:themeColor="text1"/>
                <w:sz w:val="26"/>
              </w:rPr>
              <w:t>6</w:t>
            </w:r>
            <w:r w:rsidRPr="00270CB1">
              <w:rPr>
                <w:rFonts w:ascii="Times New Roman" w:hAnsi="Times New Roman"/>
                <w:color w:val="000000" w:themeColor="text1"/>
                <w:sz w:val="26"/>
              </w:rPr>
              <w:t>/NQ-HĐND</w:t>
            </w:r>
          </w:p>
        </w:tc>
        <w:tc>
          <w:tcPr>
            <w:tcW w:w="5953" w:type="dxa"/>
            <w:shd w:val="clear" w:color="auto" w:fill="auto"/>
            <w:vAlign w:val="bottom"/>
          </w:tcPr>
          <w:p w14:paraId="643008DB" w14:textId="11BA89C3" w:rsidR="008D2ACB" w:rsidRPr="00270CB1" w:rsidRDefault="008D2ACB" w:rsidP="000510A6">
            <w:pPr>
              <w:jc w:val="center"/>
              <w:rPr>
                <w:rFonts w:ascii="Times New Roman" w:hAnsi="Times New Roman"/>
                <w:i/>
                <w:color w:val="000000" w:themeColor="text1"/>
                <w:sz w:val="26"/>
              </w:rPr>
            </w:pPr>
            <w:r w:rsidRPr="00270CB1">
              <w:rPr>
                <w:rFonts w:ascii="Times New Roman" w:hAnsi="Times New Roman"/>
                <w:i/>
                <w:color w:val="000000" w:themeColor="text1"/>
              </w:rPr>
              <w:t xml:space="preserve">An Giang, ngày   </w:t>
            </w:r>
            <w:r>
              <w:rPr>
                <w:rFonts w:ascii="Times New Roman" w:hAnsi="Times New Roman"/>
                <w:i/>
                <w:color w:val="000000" w:themeColor="text1"/>
              </w:rPr>
              <w:t xml:space="preserve">    </w:t>
            </w:r>
            <w:r w:rsidRPr="00270CB1">
              <w:rPr>
                <w:rFonts w:ascii="Times New Roman" w:hAnsi="Times New Roman"/>
                <w:i/>
                <w:color w:val="000000" w:themeColor="text1"/>
              </w:rPr>
              <w:t xml:space="preserve"> tháng    </w:t>
            </w:r>
            <w:r>
              <w:rPr>
                <w:rFonts w:ascii="Times New Roman" w:hAnsi="Times New Roman"/>
                <w:i/>
                <w:color w:val="000000" w:themeColor="text1"/>
              </w:rPr>
              <w:t xml:space="preserve">   </w:t>
            </w:r>
            <w:r w:rsidRPr="00270CB1">
              <w:rPr>
                <w:rFonts w:ascii="Times New Roman" w:hAnsi="Times New Roman"/>
                <w:i/>
                <w:color w:val="000000" w:themeColor="text1"/>
              </w:rPr>
              <w:t>n</w:t>
            </w:r>
            <w:r w:rsidRPr="00270CB1">
              <w:rPr>
                <w:rFonts w:ascii="Times New Roman" w:hAnsi="Times New Roman" w:hint="eastAsia"/>
                <w:i/>
                <w:color w:val="000000" w:themeColor="text1"/>
              </w:rPr>
              <w:t>ă</w:t>
            </w:r>
            <w:r w:rsidRPr="00270CB1">
              <w:rPr>
                <w:rFonts w:ascii="Times New Roman" w:hAnsi="Times New Roman"/>
                <w:i/>
                <w:color w:val="000000" w:themeColor="text1"/>
              </w:rPr>
              <w:t>m 202</w:t>
            </w:r>
            <w:r>
              <w:rPr>
                <w:rFonts w:ascii="Times New Roman" w:hAnsi="Times New Roman"/>
                <w:i/>
                <w:color w:val="000000" w:themeColor="text1"/>
              </w:rPr>
              <w:t>6</w:t>
            </w:r>
          </w:p>
        </w:tc>
      </w:tr>
    </w:tbl>
    <w:p w14:paraId="5B20914D" w14:textId="1B39354D" w:rsidR="005A5E5E" w:rsidRPr="00270CB1" w:rsidRDefault="005A5E5E">
      <w:pPr>
        <w:tabs>
          <w:tab w:val="left" w:pos="4500"/>
        </w:tabs>
        <w:rPr>
          <w:rFonts w:ascii="Times New Roman" w:hAnsi="Times New Roman"/>
          <w:i/>
          <w:iCs/>
          <w:color w:val="000000" w:themeColor="text1"/>
          <w:sz w:val="10"/>
          <w:szCs w:val="26"/>
          <w:lang w:val="nl-NL"/>
        </w:rPr>
      </w:pPr>
    </w:p>
    <w:p w14:paraId="0B731E14" w14:textId="7CBE8663" w:rsidR="00267C23" w:rsidRPr="00270CB1" w:rsidRDefault="00505E0B">
      <w:pPr>
        <w:tabs>
          <w:tab w:val="left" w:pos="4500"/>
        </w:tabs>
        <w:rPr>
          <w:rFonts w:ascii="Times New Roman" w:hAnsi="Times New Roman"/>
          <w:color w:val="000000" w:themeColor="text1"/>
          <w:sz w:val="20"/>
          <w:lang w:val="nl-NL"/>
        </w:rPr>
      </w:pPr>
      <w:r w:rsidRPr="00270CB1">
        <w:rPr>
          <w:noProof/>
          <w:color w:val="000000" w:themeColor="text1"/>
          <w:lang w:val="en-US"/>
        </w:rPr>
        <mc:AlternateContent>
          <mc:Choice Requires="wps">
            <w:drawing>
              <wp:anchor distT="0" distB="0" distL="114300" distR="114300" simplePos="0" relativeHeight="251659776" behindDoc="0" locked="0" layoutInCell="1" allowOverlap="1" wp14:anchorId="0C0A4615" wp14:editId="101BB20B">
                <wp:simplePos x="0" y="0"/>
                <wp:positionH relativeFrom="column">
                  <wp:posOffset>361315</wp:posOffset>
                </wp:positionH>
                <wp:positionV relativeFrom="paragraph">
                  <wp:posOffset>53340</wp:posOffset>
                </wp:positionV>
                <wp:extent cx="1089025" cy="281305"/>
                <wp:effectExtent l="0" t="0" r="15875"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025" cy="281305"/>
                        </a:xfrm>
                        <a:prstGeom prst="rect">
                          <a:avLst/>
                        </a:prstGeom>
                        <a:solidFill>
                          <a:srgbClr val="FFFFFF"/>
                        </a:solidFill>
                        <a:ln w="9525">
                          <a:solidFill>
                            <a:srgbClr val="0070C0"/>
                          </a:solidFill>
                          <a:miter lim="800000"/>
                          <a:headEnd/>
                          <a:tailEnd/>
                        </a:ln>
                      </wps:spPr>
                      <wps:txbx>
                        <w:txbxContent>
                          <w:p w14:paraId="7BC67E47" w14:textId="77777777" w:rsidR="00600855" w:rsidRPr="0032074F" w:rsidRDefault="00600855" w:rsidP="00600855">
                            <w:pPr>
                              <w:jc w:val="center"/>
                              <w:rPr>
                                <w:rFonts w:ascii="Times New Roman" w:hAnsi="Times New Roman"/>
                                <w:b/>
                                <w:color w:val="0070C0"/>
                                <w:sz w:val="24"/>
                              </w:rPr>
                            </w:pPr>
                            <w:r w:rsidRPr="0032074F">
                              <w:rPr>
                                <w:rFonts w:ascii="Times New Roman" w:hAnsi="Times New Roman"/>
                                <w:b/>
                                <w:color w:val="0070C0"/>
                                <w:sz w:val="24"/>
                              </w:rPr>
                              <w:t>DỰ THẢO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0A4615" id="Rectangle 5" o:spid="_x0000_s1026" style="position:absolute;margin-left:28.45pt;margin-top:4.2pt;width:85.75pt;height:2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" strokecolor="#0070c0">
                <v:textbox>
                  <w:txbxContent>
                    <w:p w14:paraId="7BC67E47" w14:textId="77777777" w:rsidR="00600855" w:rsidRPr="0032074F" w:rsidRDefault="00600855" w:rsidP="00600855">
                      <w:pPr>
                        <w:jc w:val="center"/>
                        <w:rPr>
                          <w:rFonts w:ascii="Times New Roman" w:hAnsi="Times New Roman"/>
                          <w:b/>
                          <w:color w:val="0070C0"/>
                          <w:sz w:val="24"/>
                        </w:rPr>
                      </w:pPr>
                      <w:r w:rsidRPr="0032074F">
                        <w:rPr>
                          <w:rFonts w:ascii="Times New Roman" w:hAnsi="Times New Roman"/>
                          <w:b/>
                          <w:color w:val="0070C0"/>
                          <w:sz w:val="24"/>
                        </w:rPr>
                        <w:t>DỰ THẢO</w:t>
                      </w:r>
                    </w:p>
                  </w:txbxContent>
                </v:textbox>
              </v:rect>
            </w:pict>
          </mc:Fallback>
        </mc:AlternateContent>
      </w:r>
    </w:p>
    <w:p w14:paraId="5A559658" w14:textId="62F3BA22" w:rsidR="007E4C3F" w:rsidRPr="00270CB1" w:rsidRDefault="007E4C3F" w:rsidP="00004B9F">
      <w:pPr>
        <w:pStyle w:val="BodyTextIndent2"/>
        <w:spacing w:before="360"/>
        <w:ind w:right="0" w:firstLine="0"/>
        <w:jc w:val="center"/>
        <w:rPr>
          <w:rFonts w:ascii="Times New Roman" w:hAnsi="Times New Roman"/>
          <w:b/>
          <w:color w:val="000000" w:themeColor="text1"/>
          <w:szCs w:val="28"/>
          <w:lang w:val="nl-NL" w:eastAsia="vi-VN"/>
        </w:rPr>
      </w:pPr>
      <w:r w:rsidRPr="00270CB1">
        <w:rPr>
          <w:rFonts w:ascii="Times New Roman" w:hAnsi="Times New Roman"/>
          <w:b/>
          <w:color w:val="000000" w:themeColor="text1"/>
          <w:szCs w:val="28"/>
          <w:lang w:val="nl-NL" w:eastAsia="vi-VN"/>
        </w:rPr>
        <w:t>NGHỊ QUYẾT</w:t>
      </w:r>
    </w:p>
    <w:p w14:paraId="23264B8D" w14:textId="358CC54E" w:rsidR="00C072B4" w:rsidRPr="00C072B4" w:rsidRDefault="002A4FF7" w:rsidP="00C072B4">
      <w:pPr>
        <w:widowControl w:val="0"/>
        <w:spacing w:line="239" w:lineRule="auto"/>
        <w:ind w:left="25" w:right="202" w:firstLine="268"/>
        <w:jc w:val="center"/>
        <w:rPr>
          <w:rFonts w:ascii="Times New Roman" w:hAnsi="Times New Roman"/>
          <w:b/>
          <w:bCs/>
          <w:szCs w:val="28"/>
          <w:lang w:val="nl-NL"/>
        </w:rPr>
      </w:pPr>
      <w:bookmarkStart w:id="0" w:name="_Hlk209537848"/>
      <w:r>
        <w:rPr>
          <w:rFonts w:ascii="Times New Roman" w:hAnsi="Times New Roman"/>
          <w:b/>
          <w:bCs/>
          <w:szCs w:val="28"/>
          <w:lang w:val="nl-NL"/>
        </w:rPr>
        <w:t>Q</w:t>
      </w:r>
      <w:r w:rsidR="00C072B4" w:rsidRPr="00C072B4">
        <w:rPr>
          <w:rFonts w:ascii="Times New Roman" w:hAnsi="Times New Roman"/>
          <w:b/>
          <w:bCs/>
          <w:spacing w:val="-2"/>
          <w:szCs w:val="28"/>
          <w:lang w:val="nl-NL"/>
        </w:rPr>
        <w:t>u</w:t>
      </w:r>
      <w:r w:rsidR="00C072B4" w:rsidRPr="00C072B4">
        <w:rPr>
          <w:rFonts w:ascii="Times New Roman" w:hAnsi="Times New Roman"/>
          <w:b/>
          <w:bCs/>
          <w:szCs w:val="28"/>
          <w:lang w:val="nl-NL"/>
        </w:rPr>
        <w:t>y</w:t>
      </w:r>
      <w:r w:rsidR="00C072B4" w:rsidRPr="00C072B4">
        <w:rPr>
          <w:rFonts w:ascii="Times New Roman" w:hAnsi="Times New Roman"/>
          <w:b/>
          <w:bCs/>
          <w:spacing w:val="1"/>
          <w:szCs w:val="28"/>
          <w:lang w:val="nl-NL"/>
        </w:rPr>
        <w:t xml:space="preserve"> </w:t>
      </w:r>
      <w:r w:rsidR="00C072B4" w:rsidRPr="00C072B4">
        <w:rPr>
          <w:rFonts w:ascii="Times New Roman" w:hAnsi="Times New Roman"/>
          <w:b/>
          <w:bCs/>
          <w:szCs w:val="28"/>
          <w:lang w:val="nl-NL"/>
        </w:rPr>
        <w:t>đ</w:t>
      </w:r>
      <w:r w:rsidR="00C072B4" w:rsidRPr="00C072B4">
        <w:rPr>
          <w:rFonts w:ascii="Times New Roman" w:hAnsi="Times New Roman"/>
          <w:b/>
          <w:bCs/>
          <w:w w:val="101"/>
          <w:szCs w:val="28"/>
          <w:lang w:val="nl-NL"/>
        </w:rPr>
        <w:t>ị</w:t>
      </w:r>
      <w:r w:rsidR="00C072B4" w:rsidRPr="00C072B4">
        <w:rPr>
          <w:rFonts w:ascii="Times New Roman" w:hAnsi="Times New Roman"/>
          <w:b/>
          <w:bCs/>
          <w:szCs w:val="28"/>
          <w:lang w:val="nl-NL"/>
        </w:rPr>
        <w:t>nh</w:t>
      </w:r>
      <w:r w:rsidR="00C072B4" w:rsidRPr="00C072B4">
        <w:rPr>
          <w:rFonts w:ascii="Times New Roman" w:hAnsi="Times New Roman"/>
          <w:b/>
          <w:bCs/>
          <w:spacing w:val="-2"/>
          <w:szCs w:val="28"/>
          <w:lang w:val="nl-NL"/>
        </w:rPr>
        <w:t xml:space="preserve"> </w:t>
      </w:r>
      <w:r w:rsidR="00C072B4" w:rsidRPr="00C072B4">
        <w:rPr>
          <w:rFonts w:ascii="Times New Roman" w:hAnsi="Times New Roman"/>
          <w:b/>
          <w:bCs/>
          <w:spacing w:val="-4"/>
          <w:szCs w:val="28"/>
          <w:lang w:val="nl-NL"/>
        </w:rPr>
        <w:t>m</w:t>
      </w:r>
      <w:r w:rsidR="00C072B4" w:rsidRPr="00C072B4">
        <w:rPr>
          <w:rFonts w:ascii="Times New Roman" w:hAnsi="Times New Roman"/>
          <w:b/>
          <w:bCs/>
          <w:szCs w:val="28"/>
          <w:lang w:val="nl-NL"/>
        </w:rPr>
        <w:t>ứ</w:t>
      </w:r>
      <w:r w:rsidR="00C072B4" w:rsidRPr="00C072B4">
        <w:rPr>
          <w:rFonts w:ascii="Times New Roman" w:hAnsi="Times New Roman"/>
          <w:b/>
          <w:bCs/>
          <w:w w:val="101"/>
          <w:szCs w:val="28"/>
          <w:lang w:val="nl-NL"/>
        </w:rPr>
        <w:t>c</w:t>
      </w:r>
      <w:r w:rsidR="00C072B4" w:rsidRPr="00C072B4">
        <w:rPr>
          <w:rFonts w:ascii="Times New Roman" w:hAnsi="Times New Roman"/>
          <w:b/>
          <w:bCs/>
          <w:szCs w:val="28"/>
          <w:lang w:val="nl-NL"/>
        </w:rPr>
        <w:t xml:space="preserve"> </w:t>
      </w:r>
      <w:r w:rsidR="00C072B4" w:rsidRPr="00C072B4">
        <w:rPr>
          <w:rFonts w:ascii="Times New Roman" w:hAnsi="Times New Roman"/>
          <w:b/>
          <w:bCs/>
          <w:w w:val="101"/>
          <w:szCs w:val="28"/>
          <w:lang w:val="nl-NL"/>
        </w:rPr>
        <w:t>c</w:t>
      </w:r>
      <w:r w:rsidR="00C072B4" w:rsidRPr="00C072B4">
        <w:rPr>
          <w:rFonts w:ascii="Times New Roman" w:hAnsi="Times New Roman"/>
          <w:b/>
          <w:bCs/>
          <w:szCs w:val="28"/>
          <w:lang w:val="nl-NL"/>
        </w:rPr>
        <w:t>h</w:t>
      </w:r>
      <w:r w:rsidR="00C072B4" w:rsidRPr="00C072B4">
        <w:rPr>
          <w:rFonts w:ascii="Times New Roman" w:hAnsi="Times New Roman"/>
          <w:b/>
          <w:bCs/>
          <w:w w:val="101"/>
          <w:szCs w:val="28"/>
          <w:lang w:val="nl-NL"/>
        </w:rPr>
        <w:t>i</w:t>
      </w:r>
      <w:r w:rsidR="00C072B4" w:rsidRPr="00C072B4">
        <w:rPr>
          <w:rFonts w:ascii="Times New Roman" w:hAnsi="Times New Roman"/>
          <w:b/>
          <w:bCs/>
          <w:szCs w:val="28"/>
          <w:lang w:val="nl-NL"/>
        </w:rPr>
        <w:t xml:space="preserve"> thự</w:t>
      </w:r>
      <w:r w:rsidR="00C072B4" w:rsidRPr="00C072B4">
        <w:rPr>
          <w:rFonts w:ascii="Times New Roman" w:hAnsi="Times New Roman"/>
          <w:b/>
          <w:bCs/>
          <w:w w:val="101"/>
          <w:szCs w:val="28"/>
          <w:lang w:val="nl-NL"/>
        </w:rPr>
        <w:t>c</w:t>
      </w:r>
      <w:r w:rsidR="00C072B4" w:rsidRPr="00C072B4">
        <w:rPr>
          <w:rFonts w:ascii="Times New Roman" w:hAnsi="Times New Roman"/>
          <w:b/>
          <w:bCs/>
          <w:szCs w:val="28"/>
          <w:lang w:val="nl-NL"/>
        </w:rPr>
        <w:t xml:space="preserve"> h</w:t>
      </w:r>
      <w:r w:rsidR="00C072B4" w:rsidRPr="00C072B4">
        <w:rPr>
          <w:rFonts w:ascii="Times New Roman" w:hAnsi="Times New Roman"/>
          <w:b/>
          <w:bCs/>
          <w:spacing w:val="1"/>
          <w:w w:val="101"/>
          <w:szCs w:val="28"/>
          <w:lang w:val="nl-NL"/>
        </w:rPr>
        <w:t>i</w:t>
      </w:r>
      <w:r w:rsidR="00C072B4" w:rsidRPr="00C072B4">
        <w:rPr>
          <w:rFonts w:ascii="Times New Roman" w:hAnsi="Times New Roman"/>
          <w:b/>
          <w:bCs/>
          <w:w w:val="101"/>
          <w:szCs w:val="28"/>
          <w:lang w:val="nl-NL"/>
        </w:rPr>
        <w:t>ệ</w:t>
      </w:r>
      <w:r w:rsidR="00C072B4" w:rsidRPr="00C072B4">
        <w:rPr>
          <w:rFonts w:ascii="Times New Roman" w:hAnsi="Times New Roman"/>
          <w:b/>
          <w:bCs/>
          <w:szCs w:val="28"/>
          <w:lang w:val="nl-NL"/>
        </w:rPr>
        <w:t xml:space="preserve">n </w:t>
      </w:r>
      <w:r w:rsidR="00C072B4" w:rsidRPr="00C072B4">
        <w:rPr>
          <w:rFonts w:ascii="Times New Roman" w:hAnsi="Times New Roman"/>
          <w:b/>
          <w:bCs/>
          <w:spacing w:val="-2"/>
          <w:w w:val="101"/>
          <w:szCs w:val="28"/>
          <w:lang w:val="nl-NL"/>
        </w:rPr>
        <w:t>c</w:t>
      </w:r>
      <w:r w:rsidR="00C072B4" w:rsidRPr="00C072B4">
        <w:rPr>
          <w:rFonts w:ascii="Times New Roman" w:hAnsi="Times New Roman"/>
          <w:b/>
          <w:bCs/>
          <w:szCs w:val="28"/>
          <w:lang w:val="nl-NL"/>
        </w:rPr>
        <w:t>á</w:t>
      </w:r>
      <w:r w:rsidR="00C072B4" w:rsidRPr="00C072B4">
        <w:rPr>
          <w:rFonts w:ascii="Times New Roman" w:hAnsi="Times New Roman"/>
          <w:b/>
          <w:bCs/>
          <w:w w:val="101"/>
          <w:szCs w:val="28"/>
          <w:lang w:val="nl-NL"/>
        </w:rPr>
        <w:t>c</w:t>
      </w:r>
      <w:r w:rsidR="00621744">
        <w:rPr>
          <w:rFonts w:ascii="Times New Roman" w:hAnsi="Times New Roman"/>
          <w:b/>
          <w:bCs/>
          <w:szCs w:val="28"/>
          <w:lang w:val="nl-NL"/>
        </w:rPr>
        <w:t xml:space="preserve"> </w:t>
      </w:r>
      <w:r w:rsidR="00C072B4" w:rsidRPr="00C072B4">
        <w:rPr>
          <w:rFonts w:ascii="Times New Roman" w:hAnsi="Times New Roman"/>
          <w:b/>
          <w:bCs/>
          <w:szCs w:val="28"/>
          <w:lang w:val="nl-NL"/>
        </w:rPr>
        <w:t>n</w:t>
      </w:r>
      <w:r w:rsidR="00C072B4" w:rsidRPr="00C072B4">
        <w:rPr>
          <w:rFonts w:ascii="Times New Roman" w:hAnsi="Times New Roman"/>
          <w:b/>
          <w:bCs/>
          <w:spacing w:val="-2"/>
          <w:szCs w:val="28"/>
          <w:lang w:val="nl-NL"/>
        </w:rPr>
        <w:t>h</w:t>
      </w:r>
      <w:r w:rsidR="00C072B4" w:rsidRPr="00C072B4">
        <w:rPr>
          <w:rFonts w:ascii="Times New Roman" w:hAnsi="Times New Roman"/>
          <w:b/>
          <w:bCs/>
          <w:spacing w:val="1"/>
          <w:w w:val="101"/>
          <w:szCs w:val="28"/>
          <w:lang w:val="nl-NL"/>
        </w:rPr>
        <w:t>i</w:t>
      </w:r>
      <w:r w:rsidR="00C072B4" w:rsidRPr="00C072B4">
        <w:rPr>
          <w:rFonts w:ascii="Times New Roman" w:hAnsi="Times New Roman"/>
          <w:b/>
          <w:bCs/>
          <w:w w:val="101"/>
          <w:szCs w:val="28"/>
          <w:lang w:val="nl-NL"/>
        </w:rPr>
        <w:t>ệ</w:t>
      </w:r>
      <w:r w:rsidR="00C072B4" w:rsidRPr="00C072B4">
        <w:rPr>
          <w:rFonts w:ascii="Times New Roman" w:hAnsi="Times New Roman"/>
          <w:b/>
          <w:bCs/>
          <w:szCs w:val="28"/>
          <w:lang w:val="nl-NL"/>
        </w:rPr>
        <w:t>m</w:t>
      </w:r>
      <w:r w:rsidR="00C072B4" w:rsidRPr="00C072B4">
        <w:rPr>
          <w:rFonts w:ascii="Times New Roman" w:hAnsi="Times New Roman"/>
          <w:b/>
          <w:bCs/>
          <w:spacing w:val="-3"/>
          <w:szCs w:val="28"/>
          <w:lang w:val="nl-NL"/>
        </w:rPr>
        <w:t xml:space="preserve"> </w:t>
      </w:r>
      <w:r w:rsidR="00C072B4" w:rsidRPr="00C072B4">
        <w:rPr>
          <w:rFonts w:ascii="Times New Roman" w:hAnsi="Times New Roman"/>
          <w:b/>
          <w:bCs/>
          <w:szCs w:val="28"/>
          <w:lang w:val="nl-NL"/>
        </w:rPr>
        <w:t xml:space="preserve">vụ </w:t>
      </w:r>
      <w:r w:rsidR="00C072B4" w:rsidRPr="00C072B4">
        <w:rPr>
          <w:rFonts w:ascii="Times New Roman" w:hAnsi="Times New Roman"/>
          <w:b/>
          <w:bCs/>
          <w:w w:val="101"/>
          <w:szCs w:val="28"/>
          <w:lang w:val="nl-NL"/>
        </w:rPr>
        <w:t>c</w:t>
      </w:r>
      <w:r w:rsidR="00C072B4" w:rsidRPr="00C072B4">
        <w:rPr>
          <w:rFonts w:ascii="Times New Roman" w:hAnsi="Times New Roman"/>
          <w:b/>
          <w:bCs/>
          <w:szCs w:val="28"/>
          <w:lang w:val="nl-NL"/>
        </w:rPr>
        <w:t>ủa Chươ</w:t>
      </w:r>
      <w:r w:rsidR="00C072B4" w:rsidRPr="00C072B4">
        <w:rPr>
          <w:rFonts w:ascii="Times New Roman" w:hAnsi="Times New Roman"/>
          <w:b/>
          <w:bCs/>
          <w:spacing w:val="-1"/>
          <w:szCs w:val="28"/>
          <w:lang w:val="nl-NL"/>
        </w:rPr>
        <w:t>n</w:t>
      </w:r>
      <w:r w:rsidR="00C072B4" w:rsidRPr="00C072B4">
        <w:rPr>
          <w:rFonts w:ascii="Times New Roman" w:hAnsi="Times New Roman"/>
          <w:b/>
          <w:bCs/>
          <w:szCs w:val="28"/>
          <w:lang w:val="nl-NL"/>
        </w:rPr>
        <w:t>g</w:t>
      </w:r>
      <w:r w:rsidR="00C072B4" w:rsidRPr="00C072B4">
        <w:rPr>
          <w:rFonts w:ascii="Times New Roman" w:hAnsi="Times New Roman"/>
          <w:b/>
          <w:bCs/>
          <w:spacing w:val="1"/>
          <w:szCs w:val="28"/>
          <w:lang w:val="nl-NL"/>
        </w:rPr>
        <w:t xml:space="preserve"> </w:t>
      </w:r>
      <w:r w:rsidR="00C072B4" w:rsidRPr="00C072B4">
        <w:rPr>
          <w:rFonts w:ascii="Times New Roman" w:hAnsi="Times New Roman"/>
          <w:b/>
          <w:bCs/>
          <w:szCs w:val="28"/>
          <w:lang w:val="nl-NL"/>
        </w:rPr>
        <w:t>t</w:t>
      </w:r>
      <w:r w:rsidR="00C072B4" w:rsidRPr="00C072B4">
        <w:rPr>
          <w:rFonts w:ascii="Times New Roman" w:hAnsi="Times New Roman"/>
          <w:b/>
          <w:bCs/>
          <w:spacing w:val="-2"/>
          <w:w w:val="101"/>
          <w:szCs w:val="28"/>
          <w:lang w:val="nl-NL"/>
        </w:rPr>
        <w:t>r</w:t>
      </w:r>
      <w:r w:rsidR="00C072B4" w:rsidRPr="00C072B4">
        <w:rPr>
          <w:rFonts w:ascii="Times New Roman" w:hAnsi="Times New Roman"/>
          <w:b/>
          <w:bCs/>
          <w:w w:val="101"/>
          <w:szCs w:val="28"/>
          <w:lang w:val="nl-NL"/>
        </w:rPr>
        <w:t>ì</w:t>
      </w:r>
      <w:r w:rsidR="00C072B4" w:rsidRPr="00C072B4">
        <w:rPr>
          <w:rFonts w:ascii="Times New Roman" w:hAnsi="Times New Roman"/>
          <w:b/>
          <w:bCs/>
          <w:szCs w:val="28"/>
          <w:lang w:val="nl-NL"/>
        </w:rPr>
        <w:t xml:space="preserve">nh </w:t>
      </w:r>
      <w:r w:rsidR="00C072B4" w:rsidRPr="00C072B4">
        <w:rPr>
          <w:rFonts w:ascii="Times New Roman" w:hAnsi="Times New Roman"/>
          <w:b/>
          <w:bCs/>
          <w:spacing w:val="-1"/>
          <w:szCs w:val="28"/>
          <w:lang w:val="nl-NL"/>
        </w:rPr>
        <w:t>q</w:t>
      </w:r>
      <w:r w:rsidR="00C072B4" w:rsidRPr="00C072B4">
        <w:rPr>
          <w:rFonts w:ascii="Times New Roman" w:hAnsi="Times New Roman"/>
          <w:b/>
          <w:bCs/>
          <w:szCs w:val="28"/>
          <w:lang w:val="nl-NL"/>
        </w:rPr>
        <w:t>u</w:t>
      </w:r>
      <w:r w:rsidR="00C072B4" w:rsidRPr="00C072B4">
        <w:rPr>
          <w:rFonts w:ascii="Times New Roman" w:hAnsi="Times New Roman"/>
          <w:b/>
          <w:bCs/>
          <w:spacing w:val="1"/>
          <w:szCs w:val="28"/>
          <w:lang w:val="nl-NL"/>
        </w:rPr>
        <w:t>ố</w:t>
      </w:r>
      <w:r w:rsidR="00C072B4" w:rsidRPr="00C072B4">
        <w:rPr>
          <w:rFonts w:ascii="Times New Roman" w:hAnsi="Times New Roman"/>
          <w:b/>
          <w:bCs/>
          <w:spacing w:val="1"/>
          <w:w w:val="101"/>
          <w:szCs w:val="28"/>
          <w:lang w:val="nl-NL"/>
        </w:rPr>
        <w:t>c</w:t>
      </w:r>
      <w:r w:rsidR="00C072B4" w:rsidRPr="00C072B4">
        <w:rPr>
          <w:rFonts w:ascii="Times New Roman" w:hAnsi="Times New Roman"/>
          <w:b/>
          <w:bCs/>
          <w:szCs w:val="28"/>
          <w:lang w:val="nl-NL"/>
        </w:rPr>
        <w:t xml:space="preserve"> </w:t>
      </w:r>
      <w:r w:rsidR="00C072B4" w:rsidRPr="00C072B4">
        <w:rPr>
          <w:rFonts w:ascii="Times New Roman" w:hAnsi="Times New Roman"/>
          <w:b/>
          <w:bCs/>
          <w:spacing w:val="-2"/>
          <w:szCs w:val="28"/>
          <w:lang w:val="nl-NL"/>
        </w:rPr>
        <w:t>g</w:t>
      </w:r>
      <w:r w:rsidR="00C072B4" w:rsidRPr="00C072B4">
        <w:rPr>
          <w:rFonts w:ascii="Times New Roman" w:hAnsi="Times New Roman"/>
          <w:b/>
          <w:bCs/>
          <w:w w:val="101"/>
          <w:szCs w:val="28"/>
          <w:lang w:val="nl-NL"/>
        </w:rPr>
        <w:t>i</w:t>
      </w:r>
      <w:r w:rsidR="00C072B4" w:rsidRPr="00C072B4">
        <w:rPr>
          <w:rFonts w:ascii="Times New Roman" w:hAnsi="Times New Roman"/>
          <w:b/>
          <w:bCs/>
          <w:szCs w:val="28"/>
          <w:lang w:val="nl-NL"/>
        </w:rPr>
        <w:t>a</w:t>
      </w:r>
      <w:r w:rsidR="00C072B4" w:rsidRPr="00C072B4">
        <w:rPr>
          <w:rFonts w:ascii="Times New Roman" w:hAnsi="Times New Roman"/>
          <w:b/>
          <w:bCs/>
          <w:spacing w:val="1"/>
          <w:szCs w:val="28"/>
          <w:lang w:val="nl-NL"/>
        </w:rPr>
        <w:t xml:space="preserve"> </w:t>
      </w:r>
      <w:r w:rsidR="00C072B4" w:rsidRPr="00C072B4">
        <w:rPr>
          <w:rFonts w:ascii="Times New Roman" w:hAnsi="Times New Roman"/>
          <w:b/>
          <w:bCs/>
          <w:szCs w:val="28"/>
          <w:lang w:val="nl-NL"/>
        </w:rPr>
        <w:t>hỗ</w:t>
      </w:r>
      <w:r w:rsidR="00C072B4" w:rsidRPr="00C072B4">
        <w:rPr>
          <w:rFonts w:ascii="Times New Roman" w:hAnsi="Times New Roman"/>
          <w:b/>
          <w:bCs/>
          <w:spacing w:val="1"/>
          <w:szCs w:val="28"/>
          <w:lang w:val="nl-NL"/>
        </w:rPr>
        <w:t xml:space="preserve"> </w:t>
      </w:r>
      <w:r w:rsidR="00C072B4" w:rsidRPr="00C072B4">
        <w:rPr>
          <w:rFonts w:ascii="Times New Roman" w:hAnsi="Times New Roman"/>
          <w:b/>
          <w:bCs/>
          <w:spacing w:val="-1"/>
          <w:szCs w:val="28"/>
          <w:lang w:val="nl-NL"/>
        </w:rPr>
        <w:t>t</w:t>
      </w:r>
      <w:r w:rsidR="00C072B4" w:rsidRPr="00C072B4">
        <w:rPr>
          <w:rFonts w:ascii="Times New Roman" w:hAnsi="Times New Roman"/>
          <w:b/>
          <w:bCs/>
          <w:w w:val="101"/>
          <w:szCs w:val="28"/>
          <w:lang w:val="nl-NL"/>
        </w:rPr>
        <w:t>r</w:t>
      </w:r>
      <w:r w:rsidR="00C072B4" w:rsidRPr="00C072B4">
        <w:rPr>
          <w:rFonts w:ascii="Times New Roman" w:hAnsi="Times New Roman"/>
          <w:b/>
          <w:bCs/>
          <w:szCs w:val="28"/>
          <w:lang w:val="nl-NL"/>
        </w:rPr>
        <w:t xml:space="preserve">ợ </w:t>
      </w:r>
      <w:r w:rsidR="00C072B4" w:rsidRPr="00C072B4">
        <w:rPr>
          <w:rFonts w:ascii="Times New Roman" w:hAnsi="Times New Roman"/>
          <w:b/>
          <w:bCs/>
          <w:spacing w:val="-1"/>
          <w:szCs w:val="28"/>
          <w:lang w:val="nl-NL"/>
        </w:rPr>
        <w:t>d</w:t>
      </w:r>
      <w:r w:rsidR="00C072B4" w:rsidRPr="00C072B4">
        <w:rPr>
          <w:rFonts w:ascii="Times New Roman" w:hAnsi="Times New Roman"/>
          <w:b/>
          <w:bCs/>
          <w:szCs w:val="28"/>
          <w:lang w:val="nl-NL"/>
        </w:rPr>
        <w:t>oa</w:t>
      </w:r>
      <w:r w:rsidR="00C072B4" w:rsidRPr="00C072B4">
        <w:rPr>
          <w:rFonts w:ascii="Times New Roman" w:hAnsi="Times New Roman"/>
          <w:b/>
          <w:bCs/>
          <w:spacing w:val="-1"/>
          <w:szCs w:val="28"/>
          <w:lang w:val="nl-NL"/>
        </w:rPr>
        <w:t>n</w:t>
      </w:r>
      <w:r w:rsidR="00C072B4" w:rsidRPr="00C072B4">
        <w:rPr>
          <w:rFonts w:ascii="Times New Roman" w:hAnsi="Times New Roman"/>
          <w:b/>
          <w:bCs/>
          <w:szCs w:val="28"/>
          <w:lang w:val="nl-NL"/>
        </w:rPr>
        <w:t>h n</w:t>
      </w:r>
      <w:r w:rsidR="00C072B4" w:rsidRPr="00C072B4">
        <w:rPr>
          <w:rFonts w:ascii="Times New Roman" w:hAnsi="Times New Roman"/>
          <w:b/>
          <w:bCs/>
          <w:spacing w:val="1"/>
          <w:szCs w:val="28"/>
          <w:lang w:val="nl-NL"/>
        </w:rPr>
        <w:t>g</w:t>
      </w:r>
      <w:r w:rsidR="00C072B4" w:rsidRPr="00C072B4">
        <w:rPr>
          <w:rFonts w:ascii="Times New Roman" w:hAnsi="Times New Roman"/>
          <w:b/>
          <w:bCs/>
          <w:szCs w:val="28"/>
          <w:lang w:val="nl-NL"/>
        </w:rPr>
        <w:t>h</w:t>
      </w:r>
      <w:r w:rsidR="00C072B4" w:rsidRPr="00C072B4">
        <w:rPr>
          <w:rFonts w:ascii="Times New Roman" w:hAnsi="Times New Roman"/>
          <w:b/>
          <w:bCs/>
          <w:w w:val="101"/>
          <w:szCs w:val="28"/>
          <w:lang w:val="nl-NL"/>
        </w:rPr>
        <w:t>iệ</w:t>
      </w:r>
      <w:r w:rsidR="00C072B4" w:rsidRPr="00C072B4">
        <w:rPr>
          <w:rFonts w:ascii="Times New Roman" w:hAnsi="Times New Roman"/>
          <w:b/>
          <w:bCs/>
          <w:szCs w:val="28"/>
          <w:lang w:val="nl-NL"/>
        </w:rPr>
        <w:t>p nâ</w:t>
      </w:r>
      <w:r w:rsidR="00C072B4" w:rsidRPr="00C072B4">
        <w:rPr>
          <w:rFonts w:ascii="Times New Roman" w:hAnsi="Times New Roman"/>
          <w:b/>
          <w:bCs/>
          <w:spacing w:val="-1"/>
          <w:szCs w:val="28"/>
          <w:lang w:val="nl-NL"/>
        </w:rPr>
        <w:t>n</w:t>
      </w:r>
      <w:r w:rsidR="00C072B4" w:rsidRPr="00C072B4">
        <w:rPr>
          <w:rFonts w:ascii="Times New Roman" w:hAnsi="Times New Roman"/>
          <w:b/>
          <w:bCs/>
          <w:szCs w:val="28"/>
          <w:lang w:val="nl-NL"/>
        </w:rPr>
        <w:t>g</w:t>
      </w:r>
      <w:r w:rsidR="00C072B4" w:rsidRPr="00C072B4">
        <w:rPr>
          <w:rFonts w:ascii="Times New Roman" w:hAnsi="Times New Roman"/>
          <w:b/>
          <w:bCs/>
          <w:spacing w:val="1"/>
          <w:szCs w:val="28"/>
          <w:lang w:val="nl-NL"/>
        </w:rPr>
        <w:t xml:space="preserve"> </w:t>
      </w:r>
      <w:r w:rsidR="00C072B4" w:rsidRPr="00C072B4">
        <w:rPr>
          <w:rFonts w:ascii="Times New Roman" w:hAnsi="Times New Roman"/>
          <w:b/>
          <w:bCs/>
          <w:spacing w:val="-2"/>
          <w:w w:val="101"/>
          <w:szCs w:val="28"/>
          <w:lang w:val="nl-NL"/>
        </w:rPr>
        <w:t>c</w:t>
      </w:r>
      <w:r w:rsidR="00C072B4" w:rsidRPr="00C072B4">
        <w:rPr>
          <w:rFonts w:ascii="Times New Roman" w:hAnsi="Times New Roman"/>
          <w:b/>
          <w:bCs/>
          <w:szCs w:val="28"/>
          <w:lang w:val="nl-NL"/>
        </w:rPr>
        <w:t>ao</w:t>
      </w:r>
      <w:r w:rsidR="00C072B4" w:rsidRPr="00C072B4">
        <w:rPr>
          <w:rFonts w:ascii="Times New Roman" w:hAnsi="Times New Roman"/>
          <w:b/>
          <w:bCs/>
          <w:spacing w:val="1"/>
          <w:szCs w:val="28"/>
          <w:lang w:val="nl-NL"/>
        </w:rPr>
        <w:t xml:space="preserve"> </w:t>
      </w:r>
      <w:r w:rsidR="00C072B4" w:rsidRPr="00C072B4">
        <w:rPr>
          <w:rFonts w:ascii="Times New Roman" w:hAnsi="Times New Roman"/>
          <w:b/>
          <w:bCs/>
          <w:spacing w:val="-1"/>
          <w:szCs w:val="28"/>
          <w:lang w:val="nl-NL"/>
        </w:rPr>
        <w:t>n</w:t>
      </w:r>
      <w:r w:rsidR="00C072B4" w:rsidRPr="00C072B4">
        <w:rPr>
          <w:rFonts w:ascii="Times New Roman" w:hAnsi="Times New Roman"/>
          <w:b/>
          <w:bCs/>
          <w:szCs w:val="28"/>
          <w:lang w:val="nl-NL"/>
        </w:rPr>
        <w:t>ăng</w:t>
      </w:r>
      <w:r w:rsidR="00C072B4" w:rsidRPr="00C072B4">
        <w:rPr>
          <w:rFonts w:ascii="Times New Roman" w:hAnsi="Times New Roman"/>
          <w:b/>
          <w:bCs/>
          <w:spacing w:val="-1"/>
          <w:szCs w:val="28"/>
          <w:lang w:val="nl-NL"/>
        </w:rPr>
        <w:t xml:space="preserve"> </w:t>
      </w:r>
      <w:r w:rsidR="00C072B4" w:rsidRPr="00C072B4">
        <w:rPr>
          <w:rFonts w:ascii="Times New Roman" w:hAnsi="Times New Roman"/>
          <w:b/>
          <w:bCs/>
          <w:szCs w:val="28"/>
          <w:lang w:val="nl-NL"/>
        </w:rPr>
        <w:t>su</w:t>
      </w:r>
      <w:r w:rsidR="00C072B4" w:rsidRPr="00C072B4">
        <w:rPr>
          <w:rFonts w:ascii="Times New Roman" w:hAnsi="Times New Roman"/>
          <w:b/>
          <w:bCs/>
          <w:spacing w:val="2"/>
          <w:szCs w:val="28"/>
          <w:lang w:val="nl-NL"/>
        </w:rPr>
        <w:t>ấ</w:t>
      </w:r>
      <w:r w:rsidR="00C072B4" w:rsidRPr="00C072B4">
        <w:rPr>
          <w:rFonts w:ascii="Times New Roman" w:hAnsi="Times New Roman"/>
          <w:b/>
          <w:bCs/>
          <w:szCs w:val="28"/>
          <w:lang w:val="nl-NL"/>
        </w:rPr>
        <w:t>t và</w:t>
      </w:r>
      <w:r w:rsidR="00C072B4" w:rsidRPr="00C072B4">
        <w:rPr>
          <w:rFonts w:ascii="Times New Roman" w:hAnsi="Times New Roman"/>
          <w:b/>
          <w:bCs/>
          <w:spacing w:val="1"/>
          <w:szCs w:val="28"/>
          <w:lang w:val="nl-NL"/>
        </w:rPr>
        <w:t xml:space="preserve"> </w:t>
      </w:r>
      <w:r w:rsidR="00C072B4" w:rsidRPr="00C072B4">
        <w:rPr>
          <w:rFonts w:ascii="Times New Roman" w:hAnsi="Times New Roman"/>
          <w:b/>
          <w:bCs/>
          <w:w w:val="101"/>
          <w:szCs w:val="28"/>
          <w:lang w:val="nl-NL"/>
        </w:rPr>
        <w:t>c</w:t>
      </w:r>
      <w:r w:rsidR="00C072B4" w:rsidRPr="00C072B4">
        <w:rPr>
          <w:rFonts w:ascii="Times New Roman" w:hAnsi="Times New Roman"/>
          <w:b/>
          <w:bCs/>
          <w:spacing w:val="-2"/>
          <w:szCs w:val="28"/>
          <w:lang w:val="nl-NL"/>
        </w:rPr>
        <w:t>h</w:t>
      </w:r>
      <w:r w:rsidR="00C072B4" w:rsidRPr="00C072B4">
        <w:rPr>
          <w:rFonts w:ascii="Times New Roman" w:hAnsi="Times New Roman"/>
          <w:b/>
          <w:bCs/>
          <w:szCs w:val="28"/>
          <w:lang w:val="nl-NL"/>
        </w:rPr>
        <w:t>ấ</w:t>
      </w:r>
      <w:r w:rsidR="00C072B4" w:rsidRPr="00C072B4">
        <w:rPr>
          <w:rFonts w:ascii="Times New Roman" w:hAnsi="Times New Roman"/>
          <w:b/>
          <w:bCs/>
          <w:spacing w:val="1"/>
          <w:szCs w:val="28"/>
          <w:lang w:val="nl-NL"/>
        </w:rPr>
        <w:t>t</w:t>
      </w:r>
      <w:r w:rsidR="00C072B4" w:rsidRPr="00C072B4">
        <w:rPr>
          <w:rFonts w:ascii="Times New Roman" w:hAnsi="Times New Roman"/>
          <w:b/>
          <w:bCs/>
          <w:szCs w:val="28"/>
          <w:lang w:val="nl-NL"/>
        </w:rPr>
        <w:t xml:space="preserve"> </w:t>
      </w:r>
      <w:r w:rsidR="00C072B4" w:rsidRPr="00C072B4">
        <w:rPr>
          <w:rFonts w:ascii="Times New Roman" w:hAnsi="Times New Roman"/>
          <w:b/>
          <w:bCs/>
          <w:spacing w:val="1"/>
          <w:w w:val="101"/>
          <w:szCs w:val="28"/>
          <w:lang w:val="nl-NL"/>
        </w:rPr>
        <w:t>l</w:t>
      </w:r>
      <w:r w:rsidR="00C072B4" w:rsidRPr="00C072B4">
        <w:rPr>
          <w:rFonts w:ascii="Times New Roman" w:hAnsi="Times New Roman"/>
          <w:b/>
          <w:bCs/>
          <w:szCs w:val="28"/>
          <w:lang w:val="nl-NL"/>
        </w:rPr>
        <w:t>ượ</w:t>
      </w:r>
      <w:r w:rsidR="00C072B4" w:rsidRPr="00C072B4">
        <w:rPr>
          <w:rFonts w:ascii="Times New Roman" w:hAnsi="Times New Roman"/>
          <w:b/>
          <w:bCs/>
          <w:spacing w:val="-1"/>
          <w:szCs w:val="28"/>
          <w:lang w:val="nl-NL"/>
        </w:rPr>
        <w:t>n</w:t>
      </w:r>
      <w:r w:rsidR="00C072B4" w:rsidRPr="00C072B4">
        <w:rPr>
          <w:rFonts w:ascii="Times New Roman" w:hAnsi="Times New Roman"/>
          <w:b/>
          <w:bCs/>
          <w:szCs w:val="28"/>
          <w:lang w:val="nl-NL"/>
        </w:rPr>
        <w:t>g</w:t>
      </w:r>
      <w:r w:rsidR="00C072B4" w:rsidRPr="00C072B4">
        <w:rPr>
          <w:rFonts w:ascii="Times New Roman" w:hAnsi="Times New Roman"/>
          <w:b/>
          <w:bCs/>
          <w:spacing w:val="18"/>
          <w:szCs w:val="28"/>
          <w:lang w:val="nl-NL"/>
        </w:rPr>
        <w:t xml:space="preserve"> </w:t>
      </w:r>
      <w:r w:rsidR="00C072B4" w:rsidRPr="00C072B4">
        <w:rPr>
          <w:rFonts w:ascii="Times New Roman" w:hAnsi="Times New Roman"/>
          <w:b/>
          <w:bCs/>
          <w:spacing w:val="-1"/>
          <w:szCs w:val="28"/>
          <w:lang w:val="nl-NL"/>
        </w:rPr>
        <w:t>s</w:t>
      </w:r>
      <w:r w:rsidR="00C072B4" w:rsidRPr="00C072B4">
        <w:rPr>
          <w:rFonts w:ascii="Times New Roman" w:hAnsi="Times New Roman"/>
          <w:b/>
          <w:bCs/>
          <w:spacing w:val="1"/>
          <w:szCs w:val="28"/>
          <w:lang w:val="nl-NL"/>
        </w:rPr>
        <w:t>ả</w:t>
      </w:r>
      <w:r w:rsidR="00C072B4" w:rsidRPr="00C072B4">
        <w:rPr>
          <w:rFonts w:ascii="Times New Roman" w:hAnsi="Times New Roman"/>
          <w:b/>
          <w:bCs/>
          <w:szCs w:val="28"/>
          <w:lang w:val="nl-NL"/>
        </w:rPr>
        <w:t>n</w:t>
      </w:r>
      <w:r w:rsidR="00C072B4" w:rsidRPr="00C072B4">
        <w:rPr>
          <w:rFonts w:ascii="Times New Roman" w:hAnsi="Times New Roman"/>
          <w:b/>
          <w:bCs/>
          <w:spacing w:val="17"/>
          <w:szCs w:val="28"/>
          <w:lang w:val="nl-NL"/>
        </w:rPr>
        <w:t xml:space="preserve"> </w:t>
      </w:r>
      <w:r w:rsidR="00C072B4" w:rsidRPr="00C072B4">
        <w:rPr>
          <w:rFonts w:ascii="Times New Roman" w:hAnsi="Times New Roman"/>
          <w:b/>
          <w:bCs/>
          <w:szCs w:val="28"/>
          <w:lang w:val="nl-NL"/>
        </w:rPr>
        <w:t>phẩ</w:t>
      </w:r>
      <w:r w:rsidR="00C072B4" w:rsidRPr="00C072B4">
        <w:rPr>
          <w:rFonts w:ascii="Times New Roman" w:hAnsi="Times New Roman"/>
          <w:b/>
          <w:bCs/>
          <w:spacing w:val="-3"/>
          <w:szCs w:val="28"/>
          <w:lang w:val="nl-NL"/>
        </w:rPr>
        <w:t>m</w:t>
      </w:r>
      <w:r w:rsidR="00C072B4" w:rsidRPr="00C072B4">
        <w:rPr>
          <w:rFonts w:ascii="Times New Roman" w:hAnsi="Times New Roman"/>
          <w:b/>
          <w:bCs/>
          <w:szCs w:val="28"/>
          <w:lang w:val="nl-NL"/>
        </w:rPr>
        <w:t>,</w:t>
      </w:r>
      <w:r w:rsidR="00C072B4" w:rsidRPr="00C072B4">
        <w:rPr>
          <w:rFonts w:ascii="Times New Roman" w:hAnsi="Times New Roman"/>
          <w:b/>
          <w:bCs/>
          <w:spacing w:val="16"/>
          <w:szCs w:val="28"/>
          <w:lang w:val="nl-NL"/>
        </w:rPr>
        <w:t xml:space="preserve"> </w:t>
      </w:r>
      <w:r w:rsidR="00C072B4" w:rsidRPr="00C072B4">
        <w:rPr>
          <w:rFonts w:ascii="Times New Roman" w:hAnsi="Times New Roman"/>
          <w:b/>
          <w:bCs/>
          <w:szCs w:val="28"/>
          <w:lang w:val="nl-NL"/>
        </w:rPr>
        <w:t>h</w:t>
      </w:r>
      <w:r w:rsidR="00C072B4" w:rsidRPr="00C072B4">
        <w:rPr>
          <w:rFonts w:ascii="Times New Roman" w:hAnsi="Times New Roman"/>
          <w:b/>
          <w:bCs/>
          <w:spacing w:val="2"/>
          <w:szCs w:val="28"/>
          <w:lang w:val="nl-NL"/>
        </w:rPr>
        <w:t>à</w:t>
      </w:r>
      <w:r w:rsidR="00C072B4" w:rsidRPr="00C072B4">
        <w:rPr>
          <w:rFonts w:ascii="Times New Roman" w:hAnsi="Times New Roman"/>
          <w:b/>
          <w:bCs/>
          <w:szCs w:val="28"/>
          <w:lang w:val="nl-NL"/>
        </w:rPr>
        <w:t>ng</w:t>
      </w:r>
      <w:r w:rsidR="00C072B4" w:rsidRPr="00C072B4">
        <w:rPr>
          <w:rFonts w:ascii="Times New Roman" w:hAnsi="Times New Roman"/>
          <w:b/>
          <w:bCs/>
          <w:spacing w:val="17"/>
          <w:szCs w:val="28"/>
          <w:lang w:val="nl-NL"/>
        </w:rPr>
        <w:t xml:space="preserve"> </w:t>
      </w:r>
      <w:r w:rsidR="00C072B4" w:rsidRPr="00C072B4">
        <w:rPr>
          <w:rFonts w:ascii="Times New Roman" w:hAnsi="Times New Roman"/>
          <w:b/>
          <w:bCs/>
          <w:szCs w:val="28"/>
          <w:lang w:val="nl-NL"/>
        </w:rPr>
        <w:t>hóa</w:t>
      </w:r>
      <w:r w:rsidR="00C072B4" w:rsidRPr="00C072B4">
        <w:rPr>
          <w:rFonts w:ascii="Times New Roman" w:hAnsi="Times New Roman"/>
          <w:b/>
          <w:bCs/>
          <w:spacing w:val="17"/>
          <w:szCs w:val="28"/>
          <w:lang w:val="nl-NL"/>
        </w:rPr>
        <w:t xml:space="preserve"> </w:t>
      </w:r>
      <w:r w:rsidR="00C072B4" w:rsidRPr="00C072B4">
        <w:rPr>
          <w:rFonts w:ascii="Times New Roman" w:hAnsi="Times New Roman"/>
          <w:b/>
          <w:bCs/>
          <w:szCs w:val="28"/>
          <w:lang w:val="nl-NL"/>
        </w:rPr>
        <w:t>t</w:t>
      </w:r>
      <w:r w:rsidR="00C072B4" w:rsidRPr="00C072B4">
        <w:rPr>
          <w:rFonts w:ascii="Times New Roman" w:hAnsi="Times New Roman"/>
          <w:b/>
          <w:bCs/>
          <w:w w:val="101"/>
          <w:szCs w:val="28"/>
          <w:lang w:val="nl-NL"/>
        </w:rPr>
        <w:t>r</w:t>
      </w:r>
      <w:r w:rsidR="00C072B4" w:rsidRPr="00C072B4">
        <w:rPr>
          <w:rFonts w:ascii="Times New Roman" w:hAnsi="Times New Roman"/>
          <w:b/>
          <w:bCs/>
          <w:spacing w:val="-2"/>
          <w:w w:val="101"/>
          <w:szCs w:val="28"/>
          <w:lang w:val="nl-NL"/>
        </w:rPr>
        <w:t>ê</w:t>
      </w:r>
      <w:r w:rsidR="00C072B4" w:rsidRPr="00C072B4">
        <w:rPr>
          <w:rFonts w:ascii="Times New Roman" w:hAnsi="Times New Roman"/>
          <w:b/>
          <w:bCs/>
          <w:szCs w:val="28"/>
          <w:lang w:val="nl-NL"/>
        </w:rPr>
        <w:t>n</w:t>
      </w:r>
      <w:r w:rsidR="00C072B4" w:rsidRPr="00C072B4">
        <w:rPr>
          <w:rFonts w:ascii="Times New Roman" w:hAnsi="Times New Roman"/>
          <w:b/>
          <w:bCs/>
          <w:spacing w:val="16"/>
          <w:szCs w:val="28"/>
          <w:lang w:val="nl-NL"/>
        </w:rPr>
        <w:t xml:space="preserve"> </w:t>
      </w:r>
      <w:r w:rsidR="00C072B4" w:rsidRPr="00C072B4">
        <w:rPr>
          <w:rFonts w:ascii="Times New Roman" w:hAnsi="Times New Roman"/>
          <w:b/>
          <w:bCs/>
          <w:spacing w:val="1"/>
          <w:szCs w:val="28"/>
          <w:lang w:val="nl-NL"/>
        </w:rPr>
        <w:t>đ</w:t>
      </w:r>
      <w:r w:rsidR="00C072B4" w:rsidRPr="00C072B4">
        <w:rPr>
          <w:rFonts w:ascii="Times New Roman" w:hAnsi="Times New Roman"/>
          <w:b/>
          <w:bCs/>
          <w:w w:val="101"/>
          <w:szCs w:val="28"/>
          <w:lang w:val="nl-NL"/>
        </w:rPr>
        <w:t>ị</w:t>
      </w:r>
      <w:r w:rsidR="00C072B4" w:rsidRPr="00C072B4">
        <w:rPr>
          <w:rFonts w:ascii="Times New Roman" w:hAnsi="Times New Roman"/>
          <w:b/>
          <w:bCs/>
          <w:szCs w:val="28"/>
          <w:lang w:val="nl-NL"/>
        </w:rPr>
        <w:t>a</w:t>
      </w:r>
      <w:r w:rsidR="00C072B4" w:rsidRPr="00C072B4">
        <w:rPr>
          <w:rFonts w:ascii="Times New Roman" w:hAnsi="Times New Roman"/>
          <w:b/>
          <w:bCs/>
          <w:spacing w:val="17"/>
          <w:szCs w:val="28"/>
          <w:lang w:val="nl-NL"/>
        </w:rPr>
        <w:t xml:space="preserve"> </w:t>
      </w:r>
      <w:r w:rsidR="00C072B4" w:rsidRPr="00C072B4">
        <w:rPr>
          <w:rFonts w:ascii="Times New Roman" w:hAnsi="Times New Roman"/>
          <w:b/>
          <w:bCs/>
          <w:szCs w:val="28"/>
          <w:lang w:val="nl-NL"/>
        </w:rPr>
        <w:t>bàn</w:t>
      </w:r>
      <w:r w:rsidR="00C072B4" w:rsidRPr="00C072B4">
        <w:rPr>
          <w:rFonts w:ascii="Times New Roman" w:hAnsi="Times New Roman"/>
          <w:b/>
          <w:bCs/>
          <w:spacing w:val="15"/>
          <w:szCs w:val="28"/>
          <w:lang w:val="nl-NL"/>
        </w:rPr>
        <w:t xml:space="preserve"> </w:t>
      </w:r>
      <w:r w:rsidR="00C072B4" w:rsidRPr="00C072B4">
        <w:rPr>
          <w:rFonts w:ascii="Times New Roman" w:hAnsi="Times New Roman"/>
          <w:b/>
          <w:bCs/>
          <w:szCs w:val="28"/>
          <w:lang w:val="nl-NL"/>
        </w:rPr>
        <w:t>t</w:t>
      </w:r>
      <w:r w:rsidR="00C072B4" w:rsidRPr="00C072B4">
        <w:rPr>
          <w:rFonts w:ascii="Times New Roman" w:hAnsi="Times New Roman"/>
          <w:b/>
          <w:bCs/>
          <w:spacing w:val="1"/>
          <w:w w:val="101"/>
          <w:szCs w:val="28"/>
          <w:lang w:val="nl-NL"/>
        </w:rPr>
        <w:t>ỉ</w:t>
      </w:r>
      <w:r w:rsidR="00C072B4" w:rsidRPr="00C072B4">
        <w:rPr>
          <w:rFonts w:ascii="Times New Roman" w:hAnsi="Times New Roman"/>
          <w:b/>
          <w:bCs/>
          <w:szCs w:val="28"/>
          <w:lang w:val="nl-NL"/>
        </w:rPr>
        <w:t>nh</w:t>
      </w:r>
      <w:r w:rsidR="00C072B4" w:rsidRPr="00C072B4">
        <w:rPr>
          <w:rFonts w:ascii="Times New Roman" w:hAnsi="Times New Roman"/>
          <w:b/>
          <w:bCs/>
          <w:spacing w:val="2"/>
          <w:szCs w:val="28"/>
          <w:lang w:val="nl-NL"/>
        </w:rPr>
        <w:t xml:space="preserve"> </w:t>
      </w:r>
      <w:r w:rsidR="00C072B4" w:rsidRPr="00C072B4">
        <w:rPr>
          <w:rFonts w:ascii="Times New Roman" w:hAnsi="Times New Roman"/>
          <w:b/>
          <w:bCs/>
          <w:szCs w:val="28"/>
          <w:lang w:val="nl-NL"/>
        </w:rPr>
        <w:t>An</w:t>
      </w:r>
      <w:r w:rsidR="00C072B4" w:rsidRPr="00C072B4">
        <w:rPr>
          <w:rFonts w:ascii="Times New Roman" w:hAnsi="Times New Roman"/>
          <w:b/>
          <w:bCs/>
          <w:spacing w:val="17"/>
          <w:szCs w:val="28"/>
          <w:lang w:val="nl-NL"/>
        </w:rPr>
        <w:t xml:space="preserve"> </w:t>
      </w:r>
      <w:r w:rsidR="00C072B4" w:rsidRPr="00C072B4">
        <w:rPr>
          <w:rFonts w:ascii="Times New Roman" w:hAnsi="Times New Roman"/>
          <w:b/>
          <w:bCs/>
          <w:spacing w:val="-1"/>
          <w:szCs w:val="28"/>
          <w:lang w:val="nl-NL"/>
        </w:rPr>
        <w:t>G</w:t>
      </w:r>
      <w:r w:rsidR="00C072B4" w:rsidRPr="00C072B4">
        <w:rPr>
          <w:rFonts w:ascii="Times New Roman" w:hAnsi="Times New Roman"/>
          <w:b/>
          <w:bCs/>
          <w:w w:val="101"/>
          <w:szCs w:val="28"/>
          <w:lang w:val="nl-NL"/>
        </w:rPr>
        <w:t>i</w:t>
      </w:r>
      <w:r w:rsidR="00C072B4" w:rsidRPr="00C072B4">
        <w:rPr>
          <w:rFonts w:ascii="Times New Roman" w:hAnsi="Times New Roman"/>
          <w:b/>
          <w:bCs/>
          <w:szCs w:val="28"/>
          <w:lang w:val="nl-NL"/>
        </w:rPr>
        <w:t>ang</w:t>
      </w:r>
      <w:r w:rsidR="00C072B4" w:rsidRPr="00C072B4">
        <w:rPr>
          <w:rFonts w:ascii="Times New Roman" w:hAnsi="Times New Roman"/>
          <w:b/>
          <w:bCs/>
          <w:spacing w:val="14"/>
          <w:szCs w:val="28"/>
          <w:lang w:val="nl-NL"/>
        </w:rPr>
        <w:t xml:space="preserve"> </w:t>
      </w:r>
      <w:r w:rsidR="00C072B4" w:rsidRPr="00C072B4">
        <w:rPr>
          <w:rFonts w:ascii="Times New Roman" w:hAnsi="Times New Roman"/>
          <w:b/>
          <w:bCs/>
          <w:spacing w:val="1"/>
          <w:szCs w:val="28"/>
          <w:lang w:val="nl-NL"/>
        </w:rPr>
        <w:t>g</w:t>
      </w:r>
      <w:r w:rsidR="00C072B4" w:rsidRPr="00C072B4">
        <w:rPr>
          <w:rFonts w:ascii="Times New Roman" w:hAnsi="Times New Roman"/>
          <w:b/>
          <w:bCs/>
          <w:w w:val="101"/>
          <w:szCs w:val="28"/>
          <w:lang w:val="nl-NL"/>
        </w:rPr>
        <w:t>i</w:t>
      </w:r>
      <w:r w:rsidR="00C072B4" w:rsidRPr="00C072B4">
        <w:rPr>
          <w:rFonts w:ascii="Times New Roman" w:hAnsi="Times New Roman"/>
          <w:b/>
          <w:bCs/>
          <w:szCs w:val="28"/>
          <w:lang w:val="nl-NL"/>
        </w:rPr>
        <w:t>a</w:t>
      </w:r>
      <w:r w:rsidR="00C072B4" w:rsidRPr="00C072B4">
        <w:rPr>
          <w:rFonts w:ascii="Times New Roman" w:hAnsi="Times New Roman"/>
          <w:b/>
          <w:bCs/>
          <w:w w:val="101"/>
          <w:szCs w:val="28"/>
          <w:lang w:val="nl-NL"/>
        </w:rPr>
        <w:t>i</w:t>
      </w:r>
      <w:r w:rsidR="00C072B4" w:rsidRPr="00C072B4">
        <w:rPr>
          <w:rFonts w:ascii="Times New Roman" w:hAnsi="Times New Roman"/>
          <w:b/>
          <w:bCs/>
          <w:spacing w:val="18"/>
          <w:szCs w:val="28"/>
          <w:lang w:val="nl-NL"/>
        </w:rPr>
        <w:t xml:space="preserve"> </w:t>
      </w:r>
      <w:r w:rsidR="00C072B4" w:rsidRPr="00C072B4">
        <w:rPr>
          <w:rFonts w:ascii="Times New Roman" w:hAnsi="Times New Roman"/>
          <w:b/>
          <w:bCs/>
          <w:spacing w:val="-1"/>
          <w:szCs w:val="28"/>
          <w:lang w:val="nl-NL"/>
        </w:rPr>
        <w:t>đ</w:t>
      </w:r>
      <w:r w:rsidR="00C072B4" w:rsidRPr="00C072B4">
        <w:rPr>
          <w:rFonts w:ascii="Times New Roman" w:hAnsi="Times New Roman"/>
          <w:b/>
          <w:bCs/>
          <w:spacing w:val="1"/>
          <w:szCs w:val="28"/>
          <w:lang w:val="nl-NL"/>
        </w:rPr>
        <w:t>o</w:t>
      </w:r>
      <w:r w:rsidR="00C072B4" w:rsidRPr="00C072B4">
        <w:rPr>
          <w:rFonts w:ascii="Times New Roman" w:hAnsi="Times New Roman"/>
          <w:b/>
          <w:bCs/>
          <w:spacing w:val="2"/>
          <w:szCs w:val="28"/>
          <w:lang w:val="nl-NL"/>
        </w:rPr>
        <w:t>ạ</w:t>
      </w:r>
      <w:r w:rsidR="00C072B4" w:rsidRPr="00C072B4">
        <w:rPr>
          <w:rFonts w:ascii="Times New Roman" w:hAnsi="Times New Roman"/>
          <w:b/>
          <w:bCs/>
          <w:szCs w:val="28"/>
          <w:lang w:val="nl-NL"/>
        </w:rPr>
        <w:t>n</w:t>
      </w:r>
      <w:r w:rsidR="00C072B4" w:rsidRPr="00C072B4">
        <w:rPr>
          <w:rFonts w:ascii="Times New Roman" w:hAnsi="Times New Roman"/>
          <w:b/>
          <w:bCs/>
          <w:spacing w:val="14"/>
          <w:szCs w:val="28"/>
          <w:lang w:val="nl-NL"/>
        </w:rPr>
        <w:t xml:space="preserve"> </w:t>
      </w:r>
      <w:r w:rsidR="00C072B4" w:rsidRPr="00C072B4">
        <w:rPr>
          <w:rFonts w:ascii="Times New Roman" w:hAnsi="Times New Roman"/>
          <w:b/>
          <w:bCs/>
          <w:szCs w:val="28"/>
          <w:lang w:val="nl-NL"/>
        </w:rPr>
        <w:t>2026</w:t>
      </w:r>
      <w:r w:rsidR="00C072B4" w:rsidRPr="00C072B4">
        <w:rPr>
          <w:rFonts w:ascii="Times New Roman" w:hAnsi="Times New Roman"/>
          <w:b/>
          <w:bCs/>
          <w:spacing w:val="18"/>
          <w:szCs w:val="28"/>
          <w:lang w:val="nl-NL"/>
        </w:rPr>
        <w:t xml:space="preserve"> </w:t>
      </w:r>
      <w:r w:rsidR="00C072B4" w:rsidRPr="00C072B4">
        <w:rPr>
          <w:rFonts w:ascii="Times New Roman" w:hAnsi="Times New Roman"/>
          <w:b/>
          <w:bCs/>
          <w:szCs w:val="28"/>
          <w:lang w:val="nl-NL"/>
        </w:rPr>
        <w:t>-</w:t>
      </w:r>
      <w:r w:rsidR="00C072B4" w:rsidRPr="00C072B4">
        <w:rPr>
          <w:rFonts w:ascii="Times New Roman" w:hAnsi="Times New Roman"/>
          <w:b/>
          <w:bCs/>
          <w:spacing w:val="16"/>
          <w:szCs w:val="28"/>
          <w:lang w:val="nl-NL"/>
        </w:rPr>
        <w:t xml:space="preserve"> </w:t>
      </w:r>
      <w:r w:rsidR="00C072B4" w:rsidRPr="00C072B4">
        <w:rPr>
          <w:rFonts w:ascii="Times New Roman" w:hAnsi="Times New Roman"/>
          <w:b/>
          <w:bCs/>
          <w:szCs w:val="28"/>
          <w:lang w:val="nl-NL"/>
        </w:rPr>
        <w:t>2030</w:t>
      </w:r>
    </w:p>
    <w:bookmarkEnd w:id="0"/>
    <w:p w14:paraId="434F8802" w14:textId="4A07EB47" w:rsidR="007E4C3F" w:rsidRPr="00270CB1" w:rsidRDefault="00E9435D" w:rsidP="00F92843">
      <w:pPr>
        <w:pStyle w:val="BodyTextIndent2"/>
        <w:ind w:right="0" w:firstLine="0"/>
        <w:rPr>
          <w:rFonts w:ascii="Times New Roman" w:hAnsi="Times New Roman"/>
          <w:b/>
          <w:color w:val="000000" w:themeColor="text1"/>
          <w:szCs w:val="28"/>
          <w:lang w:val="nl-NL" w:eastAsia="vi-VN"/>
        </w:rPr>
      </w:pPr>
      <w:r>
        <w:rPr>
          <w:rFonts w:ascii="Times New Roman" w:hAnsi="Times New Roman"/>
          <w:b/>
          <w:noProof/>
          <w:color w:val="000000" w:themeColor="text1"/>
          <w:szCs w:val="28"/>
          <w:lang w:val="en-US"/>
        </w:rPr>
        <mc:AlternateContent>
          <mc:Choice Requires="wps">
            <w:drawing>
              <wp:anchor distT="0" distB="0" distL="114300" distR="114300" simplePos="0" relativeHeight="251660800" behindDoc="0" locked="0" layoutInCell="1" allowOverlap="1" wp14:anchorId="2CD9E493" wp14:editId="4E2D185A">
                <wp:simplePos x="0" y="0"/>
                <wp:positionH relativeFrom="column">
                  <wp:posOffset>2225040</wp:posOffset>
                </wp:positionH>
                <wp:positionV relativeFrom="paragraph">
                  <wp:posOffset>79375</wp:posOffset>
                </wp:positionV>
                <wp:extent cx="12192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6D936C61" id="Straight Connector 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75.2pt,6.25pt" to="271.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" strokecolor="#4579b8 [3044]"/>
            </w:pict>
          </mc:Fallback>
        </mc:AlternateContent>
      </w:r>
    </w:p>
    <w:p w14:paraId="6543B495" w14:textId="77777777" w:rsidR="004D4BA2" w:rsidRPr="00293091" w:rsidRDefault="004D4BA2" w:rsidP="00AC7376">
      <w:pPr>
        <w:pStyle w:val="BodyTextIndent2"/>
        <w:spacing w:before="120" w:line="276" w:lineRule="auto"/>
        <w:ind w:right="0" w:firstLine="709"/>
        <w:rPr>
          <w:rFonts w:ascii="Times New Roman" w:hAnsi="Times New Roman"/>
          <w:i/>
          <w:color w:val="000000" w:themeColor="text1"/>
          <w:szCs w:val="28"/>
          <w:lang w:val="nl-NL" w:eastAsia="vi-VN"/>
        </w:rPr>
      </w:pPr>
      <w:r w:rsidRPr="00293091">
        <w:rPr>
          <w:rFonts w:ascii="Times New Roman" w:hAnsi="Times New Roman"/>
          <w:i/>
          <w:color w:val="000000" w:themeColor="text1"/>
          <w:szCs w:val="28"/>
          <w:lang w:val="nl-NL" w:eastAsia="vi-VN"/>
        </w:rPr>
        <w:t xml:space="preserve">Căn cứ Luật Tổ chức chính quyền địa phương số 72/2025/QH15; </w:t>
      </w:r>
    </w:p>
    <w:p w14:paraId="7FFC8B16" w14:textId="77777777" w:rsidR="00A93E2E" w:rsidRPr="00293091" w:rsidRDefault="004D4BA2" w:rsidP="00AC7376">
      <w:pPr>
        <w:pStyle w:val="BodyTextIndent2"/>
        <w:spacing w:before="120" w:line="276" w:lineRule="auto"/>
        <w:ind w:right="0" w:firstLine="709"/>
        <w:rPr>
          <w:rFonts w:ascii="Times New Roman" w:hAnsi="Times New Roman"/>
          <w:i/>
          <w:color w:val="000000" w:themeColor="text1"/>
          <w:szCs w:val="28"/>
          <w:lang w:val="nl-NL" w:eastAsia="vi-VN"/>
        </w:rPr>
      </w:pPr>
      <w:r w:rsidRPr="00293091">
        <w:rPr>
          <w:rFonts w:ascii="Times New Roman" w:hAnsi="Times New Roman"/>
          <w:i/>
          <w:color w:val="000000" w:themeColor="text1"/>
          <w:szCs w:val="28"/>
          <w:lang w:val="nl-NL" w:eastAsia="vi-VN"/>
        </w:rPr>
        <w:t>Căn cứ Luật Ban hành văn bản quy phạm pháp luật số 64/2025/QH15 được sửa đổi, bổ sung bởi Luật số 87/2025/QH15;</w:t>
      </w:r>
    </w:p>
    <w:p w14:paraId="3F02464A" w14:textId="7981B4A8" w:rsidR="00A93E2E" w:rsidRPr="00293091" w:rsidRDefault="00A93E2E" w:rsidP="00AC7376">
      <w:pPr>
        <w:pStyle w:val="BodyTextIndent2"/>
        <w:spacing w:before="120" w:line="276" w:lineRule="auto"/>
        <w:ind w:right="0" w:firstLine="709"/>
        <w:rPr>
          <w:rFonts w:ascii="Times New Roman" w:hAnsi="Times New Roman"/>
          <w:i/>
          <w:color w:val="auto"/>
          <w:szCs w:val="28"/>
          <w:lang w:val="nl-NL" w:eastAsia="vi-VN"/>
        </w:rPr>
      </w:pPr>
      <w:r w:rsidRPr="00293091">
        <w:rPr>
          <w:rFonts w:ascii="Times New Roman" w:hAnsi="Times New Roman"/>
          <w:i/>
          <w:iCs/>
          <w:color w:val="auto"/>
          <w:szCs w:val="28"/>
          <w:lang w:val="nl-NL"/>
        </w:rPr>
        <w:t>Căn cứ Luật Ngân sách nhà nước số 89/2025/QH15;</w:t>
      </w:r>
    </w:p>
    <w:p w14:paraId="034C2CF7" w14:textId="7071408B" w:rsidR="00F049DE" w:rsidRPr="00293091" w:rsidRDefault="00F049DE" w:rsidP="00AC7376">
      <w:pPr>
        <w:pStyle w:val="BodyTextIndent2"/>
        <w:spacing w:before="120" w:line="276" w:lineRule="auto"/>
        <w:ind w:right="0" w:firstLine="709"/>
        <w:rPr>
          <w:rFonts w:ascii="Times New Roman" w:hAnsi="Times New Roman"/>
          <w:i/>
          <w:color w:val="auto"/>
          <w:spacing w:val="-2"/>
          <w:szCs w:val="28"/>
          <w:lang w:val="nl-NL" w:eastAsia="vi-VN"/>
        </w:rPr>
      </w:pPr>
      <w:r w:rsidRPr="00293091">
        <w:rPr>
          <w:rFonts w:ascii="Times New Roman" w:hAnsi="Times New Roman"/>
          <w:i/>
          <w:color w:val="auto"/>
          <w:spacing w:val="-2"/>
          <w:szCs w:val="28"/>
          <w:lang w:val="nl-NL" w:eastAsia="vi-VN"/>
        </w:rPr>
        <w:t xml:space="preserve">Căn cứ Luật Tiêu chuẩn và quy chuẩn kỹ thuật </w:t>
      </w:r>
      <w:r w:rsidR="00303C91" w:rsidRPr="00293091">
        <w:rPr>
          <w:rFonts w:ascii="Times New Roman" w:hAnsi="Times New Roman"/>
          <w:i/>
          <w:color w:val="auto"/>
          <w:spacing w:val="-2"/>
          <w:szCs w:val="28"/>
          <w:lang w:val="nl-NL" w:eastAsia="vi-VN"/>
        </w:rPr>
        <w:t>số 68/2006/QH11</w:t>
      </w:r>
      <w:r w:rsidR="00DC0029" w:rsidRPr="00293091">
        <w:rPr>
          <w:rFonts w:ascii="Times New Roman" w:hAnsi="Times New Roman"/>
          <w:i/>
          <w:color w:val="auto"/>
          <w:spacing w:val="-2"/>
          <w:szCs w:val="28"/>
          <w:lang w:val="nl-NL" w:eastAsia="vi-VN"/>
        </w:rPr>
        <w:t xml:space="preserve"> </w:t>
      </w:r>
      <w:r w:rsidR="00303C91" w:rsidRPr="00293091">
        <w:rPr>
          <w:rFonts w:ascii="Times New Roman" w:hAnsi="Times New Roman"/>
          <w:i/>
          <w:color w:val="auto"/>
          <w:spacing w:val="-2"/>
          <w:szCs w:val="28"/>
          <w:lang w:val="nl-NL" w:eastAsia="vi-VN"/>
        </w:rPr>
        <w:t xml:space="preserve">được sửa đổi, bổ sung bởi </w:t>
      </w:r>
      <w:r w:rsidR="00FD1E47" w:rsidRPr="00293091">
        <w:rPr>
          <w:rFonts w:ascii="Times New Roman" w:hAnsi="Times New Roman"/>
          <w:i/>
          <w:color w:val="auto"/>
          <w:spacing w:val="-2"/>
          <w:szCs w:val="28"/>
          <w:lang w:val="nl-NL" w:eastAsia="vi-VN"/>
        </w:rPr>
        <w:t xml:space="preserve">Luật số </w:t>
      </w:r>
      <w:r w:rsidR="00303C91" w:rsidRPr="00293091">
        <w:rPr>
          <w:rFonts w:ascii="Times New Roman" w:hAnsi="Times New Roman"/>
          <w:i/>
          <w:color w:val="auto"/>
          <w:spacing w:val="-2"/>
          <w:szCs w:val="28"/>
          <w:lang w:val="nl-NL" w:eastAsia="vi-VN"/>
        </w:rPr>
        <w:t>70/2025/QH15</w:t>
      </w:r>
      <w:r w:rsidR="00FD1E47" w:rsidRPr="00293091">
        <w:rPr>
          <w:rFonts w:ascii="Times New Roman" w:hAnsi="Times New Roman"/>
          <w:i/>
          <w:color w:val="auto"/>
          <w:spacing w:val="-2"/>
          <w:szCs w:val="28"/>
          <w:lang w:val="nl-NL" w:eastAsia="vi-VN"/>
        </w:rPr>
        <w:t>;</w:t>
      </w:r>
    </w:p>
    <w:p w14:paraId="1C65A486" w14:textId="09488775" w:rsidR="00F049DE" w:rsidRPr="00293091" w:rsidRDefault="00F049DE" w:rsidP="00AC7376">
      <w:pPr>
        <w:pStyle w:val="BodyTextIndent2"/>
        <w:spacing w:before="120" w:line="276" w:lineRule="auto"/>
        <w:ind w:right="0" w:firstLine="709"/>
        <w:rPr>
          <w:rFonts w:ascii="Times New Roman" w:hAnsi="Times New Roman"/>
          <w:i/>
          <w:color w:val="auto"/>
          <w:spacing w:val="-2"/>
          <w:szCs w:val="28"/>
          <w:lang w:val="nl-NL" w:eastAsia="vi-VN"/>
        </w:rPr>
      </w:pPr>
      <w:r w:rsidRPr="00293091">
        <w:rPr>
          <w:rFonts w:ascii="Times New Roman" w:hAnsi="Times New Roman"/>
          <w:i/>
          <w:color w:val="auto"/>
          <w:spacing w:val="-2"/>
          <w:szCs w:val="28"/>
          <w:lang w:val="nl-NL" w:eastAsia="vi-VN"/>
        </w:rPr>
        <w:t xml:space="preserve">Căn cứ Luật Chất lượng sản phẩm, hàng hóa </w:t>
      </w:r>
      <w:r w:rsidR="00DC0029" w:rsidRPr="00293091">
        <w:rPr>
          <w:rFonts w:ascii="Times New Roman" w:hAnsi="Times New Roman"/>
          <w:i/>
          <w:color w:val="auto"/>
          <w:spacing w:val="-2"/>
          <w:szCs w:val="28"/>
          <w:lang w:val="nl-NL" w:eastAsia="vi-VN"/>
        </w:rPr>
        <w:t xml:space="preserve">số 05/2007/QH12 được </w:t>
      </w:r>
      <w:r w:rsidR="00FD1E47" w:rsidRPr="00293091">
        <w:rPr>
          <w:rFonts w:ascii="Times New Roman" w:hAnsi="Times New Roman"/>
          <w:bCs/>
          <w:i/>
          <w:color w:val="auto"/>
          <w:spacing w:val="2"/>
          <w:szCs w:val="28"/>
          <w:lang w:val="af-ZA"/>
        </w:rPr>
        <w:t xml:space="preserve">sửa đổi, bổ sung </w:t>
      </w:r>
      <w:r w:rsidR="00DC0029" w:rsidRPr="00293091">
        <w:rPr>
          <w:rFonts w:ascii="Times New Roman" w:hAnsi="Times New Roman"/>
          <w:bCs/>
          <w:i/>
          <w:color w:val="auto"/>
          <w:spacing w:val="2"/>
          <w:szCs w:val="28"/>
          <w:lang w:val="af-ZA"/>
        </w:rPr>
        <w:t>bởi</w:t>
      </w:r>
      <w:r w:rsidR="00FD1E47" w:rsidRPr="00293091">
        <w:rPr>
          <w:rFonts w:ascii="Times New Roman" w:hAnsi="Times New Roman"/>
          <w:bCs/>
          <w:i/>
          <w:color w:val="auto"/>
          <w:spacing w:val="2"/>
          <w:szCs w:val="28"/>
          <w:lang w:val="af-ZA"/>
        </w:rPr>
        <w:t xml:space="preserve"> Luật </w:t>
      </w:r>
      <w:r w:rsidR="00DC0029" w:rsidRPr="00293091">
        <w:rPr>
          <w:rFonts w:ascii="Times New Roman" w:hAnsi="Times New Roman"/>
          <w:bCs/>
          <w:i/>
          <w:color w:val="auto"/>
          <w:spacing w:val="2"/>
          <w:szCs w:val="28"/>
          <w:lang w:val="af-ZA"/>
        </w:rPr>
        <w:t>số 78/2025/QH15;</w:t>
      </w:r>
    </w:p>
    <w:p w14:paraId="72B7F32A" w14:textId="4B032E82" w:rsidR="007E4C3F" w:rsidRPr="00293091" w:rsidRDefault="00AB344A" w:rsidP="00AC7376">
      <w:pPr>
        <w:pStyle w:val="BodyTextIndent2"/>
        <w:spacing w:before="120" w:line="276" w:lineRule="auto"/>
        <w:ind w:right="0" w:firstLine="709"/>
        <w:rPr>
          <w:rFonts w:ascii="Times New Roman" w:hAnsi="Times New Roman"/>
          <w:i/>
          <w:color w:val="auto"/>
          <w:szCs w:val="28"/>
          <w:lang w:val="nl-NL" w:eastAsia="vi-VN"/>
        </w:rPr>
      </w:pPr>
      <w:r w:rsidRPr="00293091">
        <w:rPr>
          <w:rFonts w:ascii="Times New Roman" w:hAnsi="Times New Roman"/>
          <w:i/>
          <w:color w:val="auto"/>
          <w:szCs w:val="28"/>
          <w:lang w:val="nl-NL" w:eastAsia="vi-VN"/>
        </w:rPr>
        <w:t>Căn cứ Luật Khoa học</w:t>
      </w:r>
      <w:r w:rsidR="00270371" w:rsidRPr="00293091">
        <w:rPr>
          <w:rFonts w:ascii="Times New Roman" w:hAnsi="Times New Roman"/>
          <w:i/>
          <w:color w:val="auto"/>
          <w:szCs w:val="28"/>
          <w:lang w:val="nl-NL" w:eastAsia="vi-VN"/>
        </w:rPr>
        <w:t>, C</w:t>
      </w:r>
      <w:r w:rsidRPr="00293091">
        <w:rPr>
          <w:rFonts w:ascii="Times New Roman" w:hAnsi="Times New Roman"/>
          <w:i/>
          <w:color w:val="auto"/>
          <w:szCs w:val="28"/>
          <w:lang w:val="nl-NL" w:eastAsia="vi-VN"/>
        </w:rPr>
        <w:t xml:space="preserve">ông nghệ </w:t>
      </w:r>
      <w:r w:rsidR="00270371" w:rsidRPr="00293091">
        <w:rPr>
          <w:rFonts w:ascii="Times New Roman" w:hAnsi="Times New Roman"/>
          <w:i/>
          <w:color w:val="auto"/>
          <w:szCs w:val="28"/>
          <w:lang w:val="nl-NL" w:eastAsia="vi-VN"/>
        </w:rPr>
        <w:t xml:space="preserve">và Đổi mới sáng tạo </w:t>
      </w:r>
      <w:r w:rsidR="00303C91" w:rsidRPr="00293091">
        <w:rPr>
          <w:rFonts w:ascii="Times New Roman" w:hAnsi="Times New Roman"/>
          <w:i/>
          <w:color w:val="auto"/>
          <w:szCs w:val="28"/>
          <w:lang w:val="nl-NL" w:eastAsia="vi-VN"/>
        </w:rPr>
        <w:t>số 93/2025/QH15;</w:t>
      </w:r>
    </w:p>
    <w:p w14:paraId="381D0457" w14:textId="751D818C" w:rsidR="00AB344A" w:rsidRPr="00293091" w:rsidRDefault="007E4C3F" w:rsidP="00AC7376">
      <w:pPr>
        <w:pStyle w:val="BodyTextIndent2"/>
        <w:spacing w:before="120" w:line="276" w:lineRule="auto"/>
        <w:ind w:right="0" w:firstLine="709"/>
        <w:rPr>
          <w:rFonts w:ascii="Times New Roman" w:hAnsi="Times New Roman"/>
          <w:i/>
          <w:color w:val="auto"/>
          <w:szCs w:val="28"/>
          <w:lang w:val="nl-NL" w:eastAsia="vi-VN"/>
        </w:rPr>
      </w:pPr>
      <w:r w:rsidRPr="00293091">
        <w:rPr>
          <w:rFonts w:ascii="Times New Roman" w:hAnsi="Times New Roman"/>
          <w:i/>
          <w:color w:val="auto"/>
          <w:szCs w:val="28"/>
          <w:lang w:val="nl-NL" w:eastAsia="vi-VN"/>
        </w:rPr>
        <w:t xml:space="preserve">Căn cứ Thông tư số 35/2021/TT-BTC ngày 19 tháng 5 năm 2021 của Bộ trưởng Bộ Tài chính </w:t>
      </w:r>
      <w:r w:rsidR="008A0C6B" w:rsidRPr="00293091">
        <w:rPr>
          <w:rFonts w:ascii="Times New Roman" w:hAnsi="Times New Roman"/>
          <w:i/>
          <w:color w:val="auto"/>
          <w:szCs w:val="28"/>
          <w:lang w:val="nl-NL" w:eastAsia="vi-VN"/>
        </w:rPr>
        <w:t>q</w:t>
      </w:r>
      <w:r w:rsidRPr="00293091">
        <w:rPr>
          <w:rFonts w:ascii="Times New Roman" w:hAnsi="Times New Roman"/>
          <w:i/>
          <w:color w:val="auto"/>
          <w:szCs w:val="28"/>
          <w:lang w:val="nl-NL" w:eastAsia="vi-VN"/>
        </w:rPr>
        <w:t>uy định cơ chế quản lý tài chính thực hiện Chương trình quốc gia hỗ trợ doanh nghiệp nâng cao năng suất và chất lượng sản phẩm, hàng hóa giai đoạn 2021 - 2030;</w:t>
      </w:r>
    </w:p>
    <w:p w14:paraId="07FFDBBD" w14:textId="5E702339" w:rsidR="00F12F90" w:rsidRPr="00293091" w:rsidRDefault="00F12F90" w:rsidP="00AC7376">
      <w:pPr>
        <w:pStyle w:val="BodyTextIndent2"/>
        <w:spacing w:before="120" w:line="276" w:lineRule="auto"/>
        <w:ind w:right="0" w:firstLine="709"/>
        <w:rPr>
          <w:rFonts w:ascii="Times New Roman" w:hAnsi="Times New Roman"/>
          <w:i/>
          <w:color w:val="auto"/>
          <w:szCs w:val="28"/>
          <w:lang w:val="nl-NL" w:eastAsia="vi-VN"/>
        </w:rPr>
      </w:pPr>
      <w:r w:rsidRPr="00293091">
        <w:rPr>
          <w:rFonts w:ascii="Times New Roman" w:hAnsi="Times New Roman"/>
          <w:i/>
          <w:color w:val="auto"/>
          <w:szCs w:val="28"/>
          <w:lang w:val="nl-NL" w:eastAsia="vi-VN"/>
        </w:rPr>
        <w:t>Căn cứ Thông tư số 09/2024/TT-BKHCN ngày 27 tháng 12 năm 2024 của Bộ trưởng Bộ Khoa học và Công nghệ quy định quản lý nhiệm vụ khoa học và công nghệ cấp tỉnh, cấp cơ sở sử dụng ngân sách nhà nước;</w:t>
      </w:r>
    </w:p>
    <w:p w14:paraId="66C6A89E" w14:textId="1B9DB56F" w:rsidR="000B2371" w:rsidRPr="00293091" w:rsidRDefault="006A4AC8" w:rsidP="00AC7376">
      <w:pPr>
        <w:pStyle w:val="BodyTextIndent2"/>
        <w:spacing w:before="120" w:line="276" w:lineRule="auto"/>
        <w:ind w:right="0" w:firstLine="0"/>
        <w:rPr>
          <w:rFonts w:ascii="Times New Roman" w:hAnsi="Times New Roman"/>
          <w:i/>
          <w:color w:val="000000" w:themeColor="text1"/>
          <w:spacing w:val="2"/>
          <w:szCs w:val="28"/>
          <w:lang w:val="nl-NL" w:eastAsia="vi-VN"/>
        </w:rPr>
      </w:pPr>
      <w:r w:rsidRPr="00293091">
        <w:rPr>
          <w:rFonts w:ascii="Times New Roman" w:hAnsi="Times New Roman"/>
          <w:i/>
          <w:color w:val="000000" w:themeColor="text1"/>
          <w:spacing w:val="2"/>
          <w:szCs w:val="28"/>
          <w:lang w:val="nl-NL" w:eastAsia="vi-VN"/>
        </w:rPr>
        <w:tab/>
      </w:r>
      <w:r w:rsidR="00EE70E1" w:rsidRPr="00293091">
        <w:rPr>
          <w:rFonts w:ascii="Times New Roman" w:hAnsi="Times New Roman"/>
          <w:i/>
          <w:color w:val="auto"/>
          <w:spacing w:val="2"/>
          <w:szCs w:val="28"/>
          <w:lang w:val="nl-NL" w:eastAsia="vi-VN"/>
        </w:rPr>
        <w:t>Xét</w:t>
      </w:r>
      <w:r w:rsidR="00EA1F42" w:rsidRPr="00293091">
        <w:rPr>
          <w:rFonts w:ascii="Times New Roman" w:hAnsi="Times New Roman"/>
          <w:i/>
          <w:color w:val="auto"/>
          <w:spacing w:val="2"/>
          <w:szCs w:val="28"/>
          <w:lang w:val="nl-NL" w:eastAsia="vi-VN"/>
        </w:rPr>
        <w:t xml:space="preserve"> </w:t>
      </w:r>
      <w:r w:rsidR="007E4C3F" w:rsidRPr="00293091">
        <w:rPr>
          <w:rFonts w:ascii="Times New Roman" w:hAnsi="Times New Roman"/>
          <w:i/>
          <w:color w:val="auto"/>
          <w:spacing w:val="2"/>
          <w:szCs w:val="28"/>
          <w:lang w:val="nl-NL" w:eastAsia="vi-VN"/>
        </w:rPr>
        <w:t>Tờ trình số</w:t>
      </w:r>
      <w:r w:rsidR="00335168" w:rsidRPr="00293091">
        <w:rPr>
          <w:rFonts w:ascii="Times New Roman" w:hAnsi="Times New Roman"/>
          <w:i/>
          <w:color w:val="auto"/>
          <w:spacing w:val="2"/>
          <w:szCs w:val="28"/>
          <w:lang w:val="nl-NL" w:eastAsia="vi-VN"/>
        </w:rPr>
        <w:t xml:space="preserve"> .</w:t>
      </w:r>
      <w:r w:rsidR="00584A51" w:rsidRPr="00293091">
        <w:rPr>
          <w:rFonts w:ascii="Times New Roman" w:hAnsi="Times New Roman"/>
          <w:i/>
          <w:color w:val="auto"/>
          <w:spacing w:val="2"/>
          <w:szCs w:val="28"/>
          <w:lang w:val="nl-NL" w:eastAsia="vi-VN"/>
        </w:rPr>
        <w:t>...</w:t>
      </w:r>
      <w:r w:rsidR="00335168" w:rsidRPr="00293091">
        <w:rPr>
          <w:rFonts w:ascii="Times New Roman" w:hAnsi="Times New Roman"/>
          <w:i/>
          <w:color w:val="auto"/>
          <w:spacing w:val="2"/>
          <w:szCs w:val="28"/>
          <w:lang w:val="nl-NL" w:eastAsia="vi-VN"/>
        </w:rPr>
        <w:t>..</w:t>
      </w:r>
      <w:r w:rsidR="007E4C3F" w:rsidRPr="00293091">
        <w:rPr>
          <w:rFonts w:ascii="Times New Roman" w:hAnsi="Times New Roman"/>
          <w:i/>
          <w:color w:val="auto"/>
          <w:spacing w:val="2"/>
          <w:szCs w:val="28"/>
          <w:lang w:val="nl-NL" w:eastAsia="vi-VN"/>
        </w:rPr>
        <w:t>/TTr-UBND ngày</w:t>
      </w:r>
      <w:r w:rsidR="00335168" w:rsidRPr="00293091">
        <w:rPr>
          <w:rFonts w:ascii="Times New Roman" w:hAnsi="Times New Roman"/>
          <w:i/>
          <w:color w:val="auto"/>
          <w:spacing w:val="2"/>
          <w:szCs w:val="28"/>
          <w:lang w:val="nl-NL" w:eastAsia="vi-VN"/>
        </w:rPr>
        <w:t xml:space="preserve"> ...</w:t>
      </w:r>
      <w:r w:rsidR="00584A51" w:rsidRPr="00293091">
        <w:rPr>
          <w:rFonts w:ascii="Times New Roman" w:hAnsi="Times New Roman"/>
          <w:i/>
          <w:color w:val="auto"/>
          <w:spacing w:val="2"/>
          <w:szCs w:val="28"/>
          <w:lang w:val="nl-NL" w:eastAsia="vi-VN"/>
        </w:rPr>
        <w:t>..</w:t>
      </w:r>
      <w:r w:rsidR="00335168" w:rsidRPr="00293091">
        <w:rPr>
          <w:rFonts w:ascii="Times New Roman" w:hAnsi="Times New Roman"/>
          <w:i/>
          <w:color w:val="auto"/>
          <w:spacing w:val="2"/>
          <w:szCs w:val="28"/>
          <w:lang w:val="nl-NL" w:eastAsia="vi-VN"/>
        </w:rPr>
        <w:t xml:space="preserve"> </w:t>
      </w:r>
      <w:r w:rsidR="007E4C3F" w:rsidRPr="00293091">
        <w:rPr>
          <w:rFonts w:ascii="Times New Roman" w:hAnsi="Times New Roman"/>
          <w:i/>
          <w:color w:val="auto"/>
          <w:spacing w:val="2"/>
          <w:szCs w:val="28"/>
          <w:lang w:val="nl-NL" w:eastAsia="vi-VN"/>
        </w:rPr>
        <w:t>tháng</w:t>
      </w:r>
      <w:r w:rsidR="00335168" w:rsidRPr="00293091">
        <w:rPr>
          <w:rFonts w:ascii="Times New Roman" w:hAnsi="Times New Roman"/>
          <w:i/>
          <w:color w:val="auto"/>
          <w:spacing w:val="2"/>
          <w:szCs w:val="28"/>
          <w:lang w:val="nl-NL" w:eastAsia="vi-VN"/>
        </w:rPr>
        <w:t xml:space="preserve"> ...</w:t>
      </w:r>
      <w:r w:rsidR="00584A51" w:rsidRPr="00293091">
        <w:rPr>
          <w:rFonts w:ascii="Times New Roman" w:hAnsi="Times New Roman"/>
          <w:i/>
          <w:color w:val="auto"/>
          <w:spacing w:val="2"/>
          <w:szCs w:val="28"/>
          <w:lang w:val="nl-NL" w:eastAsia="vi-VN"/>
        </w:rPr>
        <w:t>..</w:t>
      </w:r>
      <w:r w:rsidR="00335168" w:rsidRPr="00293091">
        <w:rPr>
          <w:rFonts w:ascii="Times New Roman" w:hAnsi="Times New Roman"/>
          <w:i/>
          <w:color w:val="auto"/>
          <w:spacing w:val="2"/>
          <w:szCs w:val="28"/>
          <w:lang w:val="nl-NL" w:eastAsia="vi-VN"/>
        </w:rPr>
        <w:t xml:space="preserve"> </w:t>
      </w:r>
      <w:r w:rsidR="007E4C3F" w:rsidRPr="00293091">
        <w:rPr>
          <w:rFonts w:ascii="Times New Roman" w:hAnsi="Times New Roman"/>
          <w:i/>
          <w:color w:val="auto"/>
          <w:spacing w:val="2"/>
          <w:szCs w:val="28"/>
          <w:lang w:val="nl-NL" w:eastAsia="vi-VN"/>
        </w:rPr>
        <w:t>năm 20</w:t>
      </w:r>
      <w:r w:rsidR="00ED2626" w:rsidRPr="00293091">
        <w:rPr>
          <w:rFonts w:ascii="Times New Roman" w:hAnsi="Times New Roman"/>
          <w:i/>
          <w:color w:val="auto"/>
          <w:spacing w:val="2"/>
          <w:szCs w:val="28"/>
          <w:lang w:val="nl-NL" w:eastAsia="vi-VN"/>
        </w:rPr>
        <w:t>2</w:t>
      </w:r>
      <w:r w:rsidR="001676F8" w:rsidRPr="00293091">
        <w:rPr>
          <w:rFonts w:ascii="Times New Roman" w:hAnsi="Times New Roman"/>
          <w:i/>
          <w:color w:val="auto"/>
          <w:spacing w:val="2"/>
          <w:szCs w:val="28"/>
          <w:lang w:val="nl-NL" w:eastAsia="vi-VN"/>
        </w:rPr>
        <w:t>6</w:t>
      </w:r>
      <w:r w:rsidR="007E4C3F" w:rsidRPr="00293091">
        <w:rPr>
          <w:rFonts w:ascii="Times New Roman" w:hAnsi="Times New Roman"/>
          <w:i/>
          <w:color w:val="auto"/>
          <w:spacing w:val="2"/>
          <w:szCs w:val="28"/>
          <w:lang w:val="nl-NL" w:eastAsia="vi-VN"/>
        </w:rPr>
        <w:t xml:space="preserve"> </w:t>
      </w:r>
      <w:r w:rsidR="007E4C3F" w:rsidRPr="00293091">
        <w:rPr>
          <w:rFonts w:ascii="Times New Roman" w:hAnsi="Times New Roman"/>
          <w:i/>
          <w:color w:val="000000" w:themeColor="text1"/>
          <w:spacing w:val="2"/>
          <w:szCs w:val="28"/>
          <w:lang w:val="nl-NL" w:eastAsia="vi-VN"/>
        </w:rPr>
        <w:t xml:space="preserve">của Ủy ban nhân dân tỉnh </w:t>
      </w:r>
      <w:r w:rsidR="0068736E" w:rsidRPr="00293091">
        <w:rPr>
          <w:rFonts w:ascii="Times New Roman" w:hAnsi="Times New Roman"/>
          <w:i/>
          <w:color w:val="000000" w:themeColor="text1"/>
          <w:spacing w:val="2"/>
          <w:szCs w:val="28"/>
          <w:lang w:val="nl-NL" w:eastAsia="vi-VN"/>
        </w:rPr>
        <w:t>An</w:t>
      </w:r>
      <w:r w:rsidR="007E4C3F" w:rsidRPr="00293091">
        <w:rPr>
          <w:rFonts w:ascii="Times New Roman" w:hAnsi="Times New Roman"/>
          <w:i/>
          <w:color w:val="000000" w:themeColor="text1"/>
          <w:spacing w:val="2"/>
          <w:szCs w:val="28"/>
          <w:lang w:val="nl-NL" w:eastAsia="vi-VN"/>
        </w:rPr>
        <w:t xml:space="preserve"> Giang</w:t>
      </w:r>
      <w:r w:rsidR="00297EE3" w:rsidRPr="00293091">
        <w:rPr>
          <w:rFonts w:ascii="Times New Roman" w:hAnsi="Times New Roman"/>
          <w:i/>
          <w:color w:val="000000" w:themeColor="text1"/>
          <w:spacing w:val="2"/>
          <w:szCs w:val="28"/>
          <w:lang w:val="nl-NL" w:eastAsia="vi-VN"/>
        </w:rPr>
        <w:t xml:space="preserve"> </w:t>
      </w:r>
      <w:r w:rsidR="00F42BD6" w:rsidRPr="00293091">
        <w:rPr>
          <w:rFonts w:ascii="Times New Roman" w:hAnsi="Times New Roman"/>
          <w:i/>
          <w:color w:val="000000" w:themeColor="text1"/>
          <w:spacing w:val="2"/>
          <w:szCs w:val="28"/>
          <w:lang w:val="nl-NL" w:eastAsia="vi-VN"/>
        </w:rPr>
        <w:t>về việc dự thảo Nghị quyết</w:t>
      </w:r>
      <w:r w:rsidR="001676F8" w:rsidRPr="00293091">
        <w:rPr>
          <w:rFonts w:ascii="Times New Roman" w:hAnsi="Times New Roman"/>
          <w:i/>
          <w:color w:val="000000" w:themeColor="text1"/>
          <w:spacing w:val="-2"/>
          <w:szCs w:val="28"/>
          <w:lang w:val="nl-NL" w:eastAsia="vi-VN"/>
        </w:rPr>
        <w:t xml:space="preserve"> </w:t>
      </w:r>
      <w:r w:rsidR="007E4C3F" w:rsidRPr="00293091">
        <w:rPr>
          <w:rFonts w:ascii="Times New Roman" w:hAnsi="Times New Roman"/>
          <w:i/>
          <w:color w:val="000000" w:themeColor="text1"/>
          <w:spacing w:val="2"/>
          <w:szCs w:val="28"/>
          <w:lang w:val="nl-NL" w:eastAsia="vi-VN"/>
        </w:rPr>
        <w:t>quy định mức chi</w:t>
      </w:r>
      <w:r w:rsidR="00EA1F42" w:rsidRPr="00293091">
        <w:rPr>
          <w:rFonts w:ascii="Times New Roman" w:hAnsi="Times New Roman"/>
          <w:i/>
          <w:color w:val="000000" w:themeColor="text1"/>
          <w:spacing w:val="2"/>
          <w:szCs w:val="28"/>
          <w:lang w:val="nl-NL" w:eastAsia="vi-VN"/>
        </w:rPr>
        <w:t xml:space="preserve"> </w:t>
      </w:r>
      <w:r w:rsidR="00620CF7" w:rsidRPr="00293091">
        <w:rPr>
          <w:rFonts w:ascii="Times New Roman" w:hAnsi="Times New Roman"/>
          <w:i/>
          <w:color w:val="000000" w:themeColor="text1"/>
          <w:spacing w:val="2"/>
          <w:szCs w:val="28"/>
          <w:lang w:val="nl-NL" w:eastAsia="vi-VN"/>
        </w:rPr>
        <w:t xml:space="preserve">thực hiện các nhiệm vụ của Chương trình </w:t>
      </w:r>
      <w:r w:rsidR="007E4C3F" w:rsidRPr="00293091">
        <w:rPr>
          <w:rFonts w:ascii="Times New Roman" w:hAnsi="Times New Roman"/>
          <w:i/>
          <w:color w:val="000000" w:themeColor="text1"/>
          <w:spacing w:val="2"/>
          <w:szCs w:val="28"/>
          <w:lang w:val="nl-NL" w:eastAsia="vi-VN"/>
        </w:rPr>
        <w:t xml:space="preserve">quốc gia hỗ trợ doanh nghiệp nâng cao năng suất và chất lượng sản phẩm, hàng hóa trên địa bàn tỉnh </w:t>
      </w:r>
      <w:r w:rsidR="0068736E" w:rsidRPr="00293091">
        <w:rPr>
          <w:rFonts w:ascii="Times New Roman" w:hAnsi="Times New Roman"/>
          <w:i/>
          <w:color w:val="000000" w:themeColor="text1"/>
          <w:spacing w:val="2"/>
          <w:szCs w:val="28"/>
          <w:lang w:val="nl-NL" w:eastAsia="vi-VN"/>
        </w:rPr>
        <w:t>An</w:t>
      </w:r>
      <w:r w:rsidR="007E4C3F" w:rsidRPr="00293091">
        <w:rPr>
          <w:rFonts w:ascii="Times New Roman" w:hAnsi="Times New Roman"/>
          <w:i/>
          <w:color w:val="000000" w:themeColor="text1"/>
          <w:spacing w:val="2"/>
          <w:szCs w:val="28"/>
          <w:lang w:val="nl-NL" w:eastAsia="vi-VN"/>
        </w:rPr>
        <w:t xml:space="preserve"> Giang</w:t>
      </w:r>
      <w:r w:rsidR="00EA1F42" w:rsidRPr="00293091">
        <w:rPr>
          <w:rFonts w:ascii="Times New Roman" w:hAnsi="Times New Roman"/>
          <w:i/>
          <w:color w:val="000000" w:themeColor="text1"/>
          <w:spacing w:val="2"/>
          <w:szCs w:val="28"/>
          <w:lang w:val="nl-NL" w:eastAsia="vi-VN"/>
        </w:rPr>
        <w:t xml:space="preserve"> giai đoạn 202</w:t>
      </w:r>
      <w:r w:rsidR="00DC090B" w:rsidRPr="00293091">
        <w:rPr>
          <w:rFonts w:ascii="Times New Roman" w:hAnsi="Times New Roman"/>
          <w:i/>
          <w:color w:val="000000" w:themeColor="text1"/>
          <w:spacing w:val="2"/>
          <w:szCs w:val="28"/>
          <w:lang w:val="nl-NL" w:eastAsia="vi-VN"/>
        </w:rPr>
        <w:t>6</w:t>
      </w:r>
      <w:r w:rsidR="00EA1F42" w:rsidRPr="00293091">
        <w:rPr>
          <w:rFonts w:ascii="Times New Roman" w:hAnsi="Times New Roman"/>
          <w:i/>
          <w:color w:val="000000" w:themeColor="text1"/>
          <w:spacing w:val="2"/>
          <w:szCs w:val="28"/>
          <w:lang w:val="nl-NL" w:eastAsia="vi-VN"/>
        </w:rPr>
        <w:t xml:space="preserve"> - 2030</w:t>
      </w:r>
      <w:r w:rsidR="007E4C3F" w:rsidRPr="00293091">
        <w:rPr>
          <w:rFonts w:ascii="Times New Roman" w:hAnsi="Times New Roman"/>
          <w:i/>
          <w:color w:val="000000" w:themeColor="text1"/>
          <w:spacing w:val="2"/>
          <w:szCs w:val="28"/>
          <w:lang w:val="nl-NL" w:eastAsia="vi-VN"/>
        </w:rPr>
        <w:t xml:space="preserve">; Báo cáo thẩm tra của </w:t>
      </w:r>
      <w:r w:rsidR="007E4C3F" w:rsidRPr="00293091">
        <w:rPr>
          <w:rFonts w:ascii="Times New Roman" w:hAnsi="Times New Roman"/>
          <w:i/>
          <w:color w:val="auto"/>
          <w:spacing w:val="2"/>
          <w:szCs w:val="28"/>
          <w:lang w:val="nl-NL" w:eastAsia="vi-VN"/>
        </w:rPr>
        <w:t>Ban</w:t>
      </w:r>
      <w:r w:rsidR="00EA1F42" w:rsidRPr="00293091">
        <w:rPr>
          <w:rFonts w:ascii="Times New Roman" w:hAnsi="Times New Roman"/>
          <w:i/>
          <w:color w:val="auto"/>
          <w:spacing w:val="2"/>
          <w:szCs w:val="28"/>
          <w:lang w:val="nl-NL" w:eastAsia="vi-VN"/>
        </w:rPr>
        <w:t xml:space="preserve"> </w:t>
      </w:r>
      <w:r w:rsidR="00D64FDF" w:rsidRPr="00293091">
        <w:rPr>
          <w:rFonts w:ascii="Times New Roman" w:hAnsi="Times New Roman"/>
          <w:i/>
          <w:color w:val="auto"/>
          <w:spacing w:val="2"/>
          <w:szCs w:val="28"/>
          <w:lang w:val="nl-NL" w:eastAsia="vi-VN"/>
        </w:rPr>
        <w:t>Kinh tế- Ngân sách</w:t>
      </w:r>
      <w:r w:rsidR="00DE2FC5" w:rsidRPr="00293091">
        <w:rPr>
          <w:rFonts w:ascii="Times New Roman" w:hAnsi="Times New Roman"/>
          <w:i/>
          <w:color w:val="auto"/>
          <w:spacing w:val="2"/>
          <w:szCs w:val="28"/>
          <w:lang w:val="nl-NL" w:eastAsia="vi-VN"/>
        </w:rPr>
        <w:t xml:space="preserve"> Hội đồng nhân dân tỉnh</w:t>
      </w:r>
      <w:r w:rsidR="007E4C3F" w:rsidRPr="00293091">
        <w:rPr>
          <w:rFonts w:ascii="Times New Roman" w:hAnsi="Times New Roman"/>
          <w:i/>
          <w:color w:val="auto"/>
          <w:spacing w:val="2"/>
          <w:szCs w:val="28"/>
          <w:lang w:val="nl-NL" w:eastAsia="vi-VN"/>
        </w:rPr>
        <w:t>; ý kiến thảo luận của đại</w:t>
      </w:r>
      <w:r w:rsidR="007E4C3F" w:rsidRPr="00293091">
        <w:rPr>
          <w:rFonts w:ascii="Times New Roman" w:hAnsi="Times New Roman"/>
          <w:i/>
          <w:color w:val="000000" w:themeColor="text1"/>
          <w:spacing w:val="2"/>
          <w:szCs w:val="28"/>
          <w:lang w:val="nl-NL" w:eastAsia="vi-VN"/>
        </w:rPr>
        <w:t xml:space="preserve"> biểu Hội đồng nhân dân tỉnh tại kỳ họp</w:t>
      </w:r>
      <w:r w:rsidR="00C975E7" w:rsidRPr="00293091">
        <w:rPr>
          <w:rFonts w:ascii="Times New Roman" w:hAnsi="Times New Roman"/>
          <w:i/>
          <w:color w:val="000000" w:themeColor="text1"/>
          <w:spacing w:val="2"/>
          <w:szCs w:val="28"/>
          <w:lang w:val="nl-NL" w:eastAsia="vi-VN"/>
        </w:rPr>
        <w:t>.</w:t>
      </w:r>
    </w:p>
    <w:p w14:paraId="15DD78C1" w14:textId="504A224A" w:rsidR="00CA12DD" w:rsidRPr="00293091" w:rsidRDefault="00CA12DD" w:rsidP="00AC7376">
      <w:pPr>
        <w:pStyle w:val="BodyTextIndent2"/>
        <w:spacing w:before="120" w:line="276" w:lineRule="auto"/>
        <w:ind w:right="0" w:firstLine="0"/>
        <w:rPr>
          <w:rFonts w:ascii="Times New Roman" w:hAnsi="Times New Roman"/>
          <w:i/>
          <w:color w:val="000000" w:themeColor="text1"/>
          <w:spacing w:val="-2"/>
          <w:szCs w:val="28"/>
          <w:lang w:val="nl-NL" w:eastAsia="vi-VN"/>
        </w:rPr>
      </w:pPr>
      <w:r w:rsidRPr="00293091">
        <w:rPr>
          <w:rFonts w:ascii="Times New Roman" w:hAnsi="Times New Roman"/>
          <w:color w:val="000000" w:themeColor="text1"/>
          <w:spacing w:val="-2"/>
          <w:szCs w:val="28"/>
          <w:lang w:val="nl-NL" w:eastAsia="vi-VN"/>
        </w:rPr>
        <w:tab/>
      </w:r>
      <w:r w:rsidRPr="00293091">
        <w:rPr>
          <w:rFonts w:ascii="Times New Roman" w:hAnsi="Times New Roman"/>
          <w:i/>
          <w:color w:val="000000" w:themeColor="text1"/>
          <w:spacing w:val="-2"/>
          <w:szCs w:val="28"/>
          <w:lang w:val="nl-NL" w:eastAsia="vi-VN"/>
        </w:rPr>
        <w:t xml:space="preserve">Hội đồng nhân dân tỉnh An Giang ban hành Nghị quyết </w:t>
      </w:r>
      <w:r w:rsidRPr="00293091">
        <w:rPr>
          <w:rFonts w:ascii="Times New Roman" w:hAnsi="Times New Roman"/>
          <w:i/>
          <w:color w:val="000000" w:themeColor="text1"/>
          <w:spacing w:val="2"/>
          <w:szCs w:val="28"/>
          <w:lang w:val="nl-NL" w:eastAsia="vi-VN"/>
        </w:rPr>
        <w:t>quy định mức chi thực hiện các nhiệm vụ của Chương trình quốc gia hỗ trợ doanh nghiệp nâng cao năng suất và chất lượng sản phẩm, hàng hóa trên địa bàn tỉnh An Giang giai đoạn 202</w:t>
      </w:r>
      <w:r w:rsidR="00537040" w:rsidRPr="00293091">
        <w:rPr>
          <w:rFonts w:ascii="Times New Roman" w:hAnsi="Times New Roman"/>
          <w:i/>
          <w:color w:val="000000" w:themeColor="text1"/>
          <w:spacing w:val="2"/>
          <w:szCs w:val="28"/>
          <w:lang w:val="nl-NL" w:eastAsia="vi-VN"/>
        </w:rPr>
        <w:t>6</w:t>
      </w:r>
      <w:r w:rsidRPr="00293091">
        <w:rPr>
          <w:rFonts w:ascii="Times New Roman" w:hAnsi="Times New Roman"/>
          <w:i/>
          <w:color w:val="000000" w:themeColor="text1"/>
          <w:spacing w:val="2"/>
          <w:szCs w:val="28"/>
          <w:lang w:val="nl-NL" w:eastAsia="vi-VN"/>
        </w:rPr>
        <w:t xml:space="preserve"> </w:t>
      </w:r>
      <w:r w:rsidR="00331FEA" w:rsidRPr="00293091">
        <w:rPr>
          <w:rFonts w:ascii="Times New Roman" w:hAnsi="Times New Roman"/>
          <w:i/>
          <w:color w:val="000000" w:themeColor="text1"/>
          <w:spacing w:val="2"/>
          <w:szCs w:val="28"/>
          <w:lang w:val="nl-NL" w:eastAsia="vi-VN"/>
        </w:rPr>
        <w:t>-</w:t>
      </w:r>
      <w:r w:rsidRPr="00293091">
        <w:rPr>
          <w:rFonts w:ascii="Times New Roman" w:hAnsi="Times New Roman"/>
          <w:i/>
          <w:color w:val="000000" w:themeColor="text1"/>
          <w:spacing w:val="2"/>
          <w:szCs w:val="28"/>
          <w:lang w:val="nl-NL" w:eastAsia="vi-VN"/>
        </w:rPr>
        <w:t xml:space="preserve"> 2030.</w:t>
      </w:r>
    </w:p>
    <w:p w14:paraId="0EB4F18C" w14:textId="70895F0C" w:rsidR="00C114A9" w:rsidRPr="00293091" w:rsidRDefault="00C114A9" w:rsidP="00AC7376">
      <w:pPr>
        <w:pStyle w:val="BodyTextIndent2"/>
        <w:spacing w:before="120" w:line="276" w:lineRule="auto"/>
        <w:ind w:right="0" w:firstLine="709"/>
        <w:rPr>
          <w:rFonts w:ascii="Times New Roman" w:hAnsi="Times New Roman"/>
          <w:b/>
          <w:color w:val="000000" w:themeColor="text1"/>
          <w:szCs w:val="28"/>
          <w:lang w:val="nl-NL" w:eastAsia="vi-VN"/>
        </w:rPr>
      </w:pPr>
      <w:r w:rsidRPr="00293091">
        <w:rPr>
          <w:rFonts w:ascii="Times New Roman" w:hAnsi="Times New Roman"/>
          <w:b/>
          <w:color w:val="000000" w:themeColor="text1"/>
          <w:szCs w:val="28"/>
          <w:lang w:val="nl-NL" w:eastAsia="vi-VN"/>
        </w:rPr>
        <w:lastRenderedPageBreak/>
        <w:t>Điều 1. Phạm vi điều chỉnh</w:t>
      </w:r>
      <w:r w:rsidR="00085B46" w:rsidRPr="00293091">
        <w:rPr>
          <w:rFonts w:ascii="Times New Roman" w:hAnsi="Times New Roman"/>
          <w:b/>
          <w:color w:val="000000" w:themeColor="text1"/>
          <w:szCs w:val="28"/>
          <w:lang w:val="nl-NL" w:eastAsia="vi-VN"/>
        </w:rPr>
        <w:t xml:space="preserve">, </w:t>
      </w:r>
      <w:r w:rsidRPr="00293091">
        <w:rPr>
          <w:rFonts w:ascii="Times New Roman" w:hAnsi="Times New Roman"/>
          <w:b/>
          <w:color w:val="000000" w:themeColor="text1"/>
          <w:szCs w:val="28"/>
          <w:lang w:val="nl-NL" w:eastAsia="vi-VN"/>
        </w:rPr>
        <w:t>đối tượng áp dụng</w:t>
      </w:r>
    </w:p>
    <w:p w14:paraId="4EA35183" w14:textId="77777777" w:rsidR="00C114A9" w:rsidRPr="00293091" w:rsidRDefault="00C114A9" w:rsidP="00AC7376">
      <w:pPr>
        <w:pStyle w:val="BodyTextIndent2"/>
        <w:spacing w:before="120" w:line="276" w:lineRule="auto"/>
        <w:ind w:right="0" w:firstLine="709"/>
        <w:rPr>
          <w:rFonts w:ascii="Times New Roman" w:hAnsi="Times New Roman"/>
          <w:color w:val="000000" w:themeColor="text1"/>
          <w:szCs w:val="28"/>
          <w:lang w:val="nl-NL" w:eastAsia="vi-VN"/>
        </w:rPr>
      </w:pPr>
      <w:r w:rsidRPr="00293091">
        <w:rPr>
          <w:rFonts w:ascii="Times New Roman" w:hAnsi="Times New Roman"/>
          <w:color w:val="000000" w:themeColor="text1"/>
          <w:szCs w:val="28"/>
          <w:lang w:val="nl-NL" w:eastAsia="vi-VN"/>
        </w:rPr>
        <w:t>1. Phạm vi điều chỉnh</w:t>
      </w:r>
    </w:p>
    <w:p w14:paraId="6A7AFDA2" w14:textId="7C437363" w:rsidR="00C114A9" w:rsidRPr="00293091" w:rsidRDefault="00C114A9" w:rsidP="00AC7376">
      <w:pPr>
        <w:pStyle w:val="BodyTextIndent2"/>
        <w:spacing w:before="120" w:line="276" w:lineRule="auto"/>
        <w:ind w:right="0" w:firstLine="709"/>
        <w:rPr>
          <w:rFonts w:ascii="Times New Roman" w:hAnsi="Times New Roman"/>
          <w:color w:val="000000" w:themeColor="text1"/>
          <w:szCs w:val="28"/>
          <w:lang w:val="nl-NL" w:eastAsia="vi-VN"/>
        </w:rPr>
      </w:pPr>
      <w:r w:rsidRPr="00293091">
        <w:rPr>
          <w:rFonts w:ascii="Times New Roman" w:hAnsi="Times New Roman"/>
          <w:color w:val="000000" w:themeColor="text1"/>
          <w:szCs w:val="28"/>
          <w:lang w:val="nl-NL" w:eastAsia="vi-VN"/>
        </w:rPr>
        <w:t>Nghị quyết này quy định mức chi thực hiện các nhiệm vụ của Chương trình quốc gia hỗ trợ doanh nghiệp nâng cao năng suất và chất lượng sản phẩm, hàng hóa trên địa bàn tỉnh An Giang giai đoạn 202</w:t>
      </w:r>
      <w:r w:rsidR="00E85025" w:rsidRPr="00293091">
        <w:rPr>
          <w:rFonts w:ascii="Times New Roman" w:hAnsi="Times New Roman"/>
          <w:color w:val="000000" w:themeColor="text1"/>
          <w:szCs w:val="28"/>
          <w:lang w:val="nl-NL" w:eastAsia="vi-VN"/>
        </w:rPr>
        <w:t>6</w:t>
      </w:r>
      <w:r w:rsidRPr="00293091">
        <w:rPr>
          <w:rFonts w:ascii="Times New Roman" w:hAnsi="Times New Roman"/>
          <w:color w:val="000000" w:themeColor="text1"/>
          <w:szCs w:val="28"/>
          <w:lang w:val="nl-NL" w:eastAsia="vi-VN"/>
        </w:rPr>
        <w:t xml:space="preserve"> - 2030 </w:t>
      </w:r>
      <w:r w:rsidR="0022146C" w:rsidRPr="00293091">
        <w:rPr>
          <w:rFonts w:ascii="Times New Roman" w:hAnsi="Times New Roman"/>
          <w:color w:val="auto"/>
          <w:szCs w:val="28"/>
          <w:lang w:val="nl-NL" w:eastAsia="vi-VN"/>
        </w:rPr>
        <w:t xml:space="preserve">theo </w:t>
      </w:r>
      <w:r w:rsidRPr="00293091">
        <w:rPr>
          <w:rFonts w:ascii="Times New Roman" w:hAnsi="Times New Roman"/>
          <w:color w:val="000000" w:themeColor="text1"/>
          <w:szCs w:val="28"/>
          <w:lang w:val="nl-NL" w:eastAsia="vi-VN"/>
        </w:rPr>
        <w:t>Quyết định số 1322/QĐ-TTg ngày 31 tháng 8 năm 2020 của Thủ tướng Chính phủ phê duyệt Chương trình quốc gia hỗ trợ doanh nghiệp nâng cao năng suất và chất lượng sản phẩm, hàng hóa giai đoạn 2021 - 2030 (viết tắt là Chương trình 1322).</w:t>
      </w:r>
    </w:p>
    <w:p w14:paraId="0B611109" w14:textId="77777777" w:rsidR="00C114A9" w:rsidRPr="00293091" w:rsidRDefault="00C114A9" w:rsidP="00AC7376">
      <w:pPr>
        <w:pStyle w:val="BodyTextIndent2"/>
        <w:spacing w:before="120" w:line="276" w:lineRule="auto"/>
        <w:ind w:right="0" w:firstLine="709"/>
        <w:rPr>
          <w:rFonts w:ascii="Times New Roman" w:hAnsi="Times New Roman"/>
          <w:color w:val="000000" w:themeColor="text1"/>
          <w:szCs w:val="28"/>
          <w:lang w:val="nl-NL" w:eastAsia="vi-VN"/>
        </w:rPr>
      </w:pPr>
      <w:r w:rsidRPr="00293091">
        <w:rPr>
          <w:rFonts w:ascii="Times New Roman" w:hAnsi="Times New Roman"/>
          <w:color w:val="000000" w:themeColor="text1"/>
          <w:szCs w:val="28"/>
          <w:lang w:val="nl-NL" w:eastAsia="vi-VN"/>
        </w:rPr>
        <w:t xml:space="preserve">2. Đối tượng áp dụng </w:t>
      </w:r>
    </w:p>
    <w:p w14:paraId="25D7504D" w14:textId="531C3510" w:rsidR="00C114A9" w:rsidRPr="00293091" w:rsidRDefault="00C114A9" w:rsidP="00AC7376">
      <w:pPr>
        <w:pStyle w:val="BodyTextIndent2"/>
        <w:spacing w:before="120" w:line="276" w:lineRule="auto"/>
        <w:ind w:right="0" w:firstLine="709"/>
        <w:rPr>
          <w:rFonts w:ascii="Times New Roman" w:hAnsi="Times New Roman"/>
          <w:color w:val="000000" w:themeColor="text1"/>
          <w:szCs w:val="28"/>
          <w:lang w:val="nl-NL" w:eastAsia="vi-VN"/>
        </w:rPr>
      </w:pPr>
      <w:r w:rsidRPr="00293091">
        <w:rPr>
          <w:rFonts w:ascii="Times New Roman" w:hAnsi="Times New Roman"/>
          <w:color w:val="000000" w:themeColor="text1"/>
          <w:szCs w:val="28"/>
          <w:lang w:val="nl-NL" w:eastAsia="vi-VN"/>
        </w:rPr>
        <w:t>Cơ quan quản lý nhà nước, đơn vị, tổ chức và cá nhân tham gia thực hiện các nhiệm vụ của Chương trình 1322</w:t>
      </w:r>
      <w:r w:rsidR="00DC6AFE" w:rsidRPr="00293091">
        <w:rPr>
          <w:rFonts w:ascii="Times New Roman" w:hAnsi="Times New Roman"/>
          <w:color w:val="000000" w:themeColor="text1"/>
          <w:szCs w:val="28"/>
          <w:lang w:val="nl-NL" w:eastAsia="vi-VN"/>
        </w:rPr>
        <w:t xml:space="preserve"> trên địa bàn tỉnh An Giang</w:t>
      </w:r>
      <w:r w:rsidRPr="00293091">
        <w:rPr>
          <w:rFonts w:ascii="Times New Roman" w:hAnsi="Times New Roman"/>
          <w:color w:val="000000" w:themeColor="text1"/>
          <w:szCs w:val="28"/>
          <w:lang w:val="nl-NL" w:eastAsia="vi-VN"/>
        </w:rPr>
        <w:t>.</w:t>
      </w:r>
    </w:p>
    <w:p w14:paraId="50305F21" w14:textId="77777777" w:rsidR="00C114A9" w:rsidRPr="00293091" w:rsidRDefault="00C114A9" w:rsidP="00AC7376">
      <w:pPr>
        <w:pStyle w:val="BodyTextIndent2"/>
        <w:spacing w:before="120" w:line="276" w:lineRule="auto"/>
        <w:ind w:right="0" w:firstLine="709"/>
        <w:rPr>
          <w:rFonts w:ascii="Times New Roman" w:hAnsi="Times New Roman"/>
          <w:b/>
          <w:color w:val="000000" w:themeColor="text1"/>
          <w:szCs w:val="28"/>
          <w:lang w:val="nl-NL"/>
        </w:rPr>
      </w:pPr>
      <w:r w:rsidRPr="00293091">
        <w:rPr>
          <w:rFonts w:ascii="Times New Roman" w:hAnsi="Times New Roman"/>
          <w:b/>
          <w:color w:val="000000" w:themeColor="text1"/>
          <w:szCs w:val="28"/>
          <w:lang w:val="nl-NL" w:eastAsia="vi-VN"/>
        </w:rPr>
        <w:t>Điều 2. Mức chi thực hiện các nhiệm vụ của Chương trình 1322</w:t>
      </w:r>
    </w:p>
    <w:p w14:paraId="3991A971" w14:textId="14F3E0A6" w:rsidR="008F7C59" w:rsidRPr="00293091" w:rsidRDefault="00CA3164" w:rsidP="00AC7376">
      <w:pPr>
        <w:spacing w:before="120" w:line="276" w:lineRule="auto"/>
        <w:jc w:val="both"/>
        <w:rPr>
          <w:rFonts w:ascii="Times New Roman" w:hAnsi="Times New Roman"/>
          <w:bCs/>
          <w:szCs w:val="28"/>
          <w:lang w:val="nl-NL"/>
        </w:rPr>
      </w:pPr>
      <w:r w:rsidRPr="00293091">
        <w:rPr>
          <w:rStyle w:val="fontstyle01"/>
          <w:rFonts w:ascii="Times New Roman" w:hAnsi="Times New Roman"/>
          <w:lang w:val="nl-NL"/>
        </w:rPr>
        <w:tab/>
      </w:r>
      <w:r w:rsidR="008F7C59" w:rsidRPr="00293091">
        <w:rPr>
          <w:rFonts w:ascii="Times New Roman" w:hAnsi="Times New Roman"/>
          <w:bCs/>
          <w:szCs w:val="28"/>
          <w:lang w:val="nl-NL"/>
        </w:rPr>
        <w:t xml:space="preserve">1. </w:t>
      </w:r>
      <w:r w:rsidR="008F7C59" w:rsidRPr="00293091">
        <w:rPr>
          <w:rStyle w:val="apple-converted-space"/>
          <w:rFonts w:ascii="Times New Roman" w:hAnsi="Times New Roman"/>
          <w:bCs/>
          <w:szCs w:val="28"/>
          <w:lang w:val="nl-NL"/>
        </w:rPr>
        <w:t>C</w:t>
      </w:r>
      <w:r w:rsidR="008F7C59" w:rsidRPr="00293091">
        <w:rPr>
          <w:rFonts w:ascii="Times New Roman" w:hAnsi="Times New Roman"/>
          <w:szCs w:val="28"/>
          <w:lang w:val="nl-NL"/>
        </w:rPr>
        <w:t xml:space="preserve">hi </w:t>
      </w:r>
      <w:bookmarkStart w:id="1" w:name="dieu_5"/>
      <w:r w:rsidR="008F7C59" w:rsidRPr="00293091">
        <w:rPr>
          <w:rFonts w:ascii="Times New Roman" w:hAnsi="Times New Roman"/>
          <w:szCs w:val="28"/>
          <w:lang w:val="nl-NL"/>
        </w:rPr>
        <w:t>t</w:t>
      </w:r>
      <w:r w:rsidR="008F7C59" w:rsidRPr="00293091">
        <w:rPr>
          <w:rFonts w:ascii="Times New Roman" w:hAnsi="Times New Roman"/>
          <w:bCs/>
          <w:szCs w:val="28"/>
          <w:lang w:val="vi-VN"/>
        </w:rPr>
        <w:t>hực hiện công tác thông tin, truyền thông về năng suất chất lượng</w:t>
      </w:r>
      <w:bookmarkEnd w:id="1"/>
    </w:p>
    <w:p w14:paraId="45147908" w14:textId="73A43BEC" w:rsidR="00293091" w:rsidRPr="00BA30B1" w:rsidRDefault="00293091" w:rsidP="00AC7376">
      <w:pPr>
        <w:spacing w:before="120" w:line="276" w:lineRule="auto"/>
        <w:ind w:firstLine="709"/>
        <w:jc w:val="both"/>
        <w:rPr>
          <w:rFonts w:ascii="Times New Roman" w:hAnsi="Times New Roman"/>
          <w:szCs w:val="28"/>
          <w:lang w:val="nl-NL"/>
        </w:rPr>
      </w:pPr>
      <w:r w:rsidRPr="00BA30B1">
        <w:rPr>
          <w:rFonts w:ascii="Times New Roman" w:hAnsi="Times New Roman"/>
          <w:szCs w:val="28"/>
          <w:lang w:val="nl-NL"/>
        </w:rPr>
        <w:t>a) Sản xuất các tài liệu, ấn phẩm dưới dạng chương trình truyền hình, chương trình phát thanh: Thực hiện theo quy định tại Thông tư số 09/2020/TT-BTTTT ngày 24 tháng 4 năm 2020 của Bộ trưởng Bộ Thông tin và Truyền thông ban hành định mức kinh tế - kỹ thuật về sản xuất chương trình phát thanh và quy định định mức kinh tế - kỹ thuật về sản xuất chương trình truyền hình trên địa bàn tỉnh An Giang</w:t>
      </w:r>
      <w:r w:rsidR="00BA30B1">
        <w:rPr>
          <w:rFonts w:ascii="Times New Roman" w:hAnsi="Times New Roman"/>
          <w:szCs w:val="28"/>
          <w:lang w:val="nl-NL"/>
        </w:rPr>
        <w:t>.</w:t>
      </w:r>
    </w:p>
    <w:p w14:paraId="3D73FBD4" w14:textId="77777777" w:rsidR="00293091" w:rsidRPr="00293091" w:rsidRDefault="00293091" w:rsidP="00AC7376">
      <w:pPr>
        <w:spacing w:before="120" w:line="276" w:lineRule="auto"/>
        <w:ind w:firstLine="709"/>
        <w:jc w:val="both"/>
        <w:rPr>
          <w:rFonts w:ascii="Times New Roman" w:hAnsi="Times New Roman"/>
          <w:bCs/>
          <w:szCs w:val="28"/>
          <w:lang w:val="nl-NL"/>
        </w:rPr>
      </w:pPr>
      <w:r w:rsidRPr="00BA30B1">
        <w:rPr>
          <w:rFonts w:ascii="Times New Roman" w:hAnsi="Times New Roman"/>
          <w:szCs w:val="28"/>
          <w:lang w:val="nl-NL"/>
        </w:rPr>
        <w:t>b</w:t>
      </w:r>
      <w:r w:rsidRPr="00293091">
        <w:rPr>
          <w:rFonts w:ascii="Times New Roman" w:hAnsi="Times New Roman"/>
          <w:szCs w:val="28"/>
          <w:lang w:val="vi-VN"/>
        </w:rPr>
        <w:t>) Tổ chức các hội nghị tuyên truyền</w:t>
      </w:r>
      <w:r w:rsidRPr="00BA30B1">
        <w:rPr>
          <w:rFonts w:ascii="Times New Roman" w:hAnsi="Times New Roman"/>
          <w:szCs w:val="28"/>
          <w:lang w:val="nl-NL"/>
        </w:rPr>
        <w:t>,</w:t>
      </w:r>
      <w:r w:rsidRPr="00293091">
        <w:rPr>
          <w:rFonts w:ascii="Times New Roman" w:hAnsi="Times New Roman"/>
          <w:szCs w:val="28"/>
          <w:lang w:val="vi-VN"/>
        </w:rPr>
        <w:t xml:space="preserve"> </w:t>
      </w:r>
      <w:r w:rsidRPr="00BA30B1">
        <w:rPr>
          <w:rFonts w:ascii="Times New Roman" w:hAnsi="Times New Roman"/>
          <w:szCs w:val="28"/>
          <w:lang w:val="nl-NL"/>
        </w:rPr>
        <w:t xml:space="preserve">tập huấn, </w:t>
      </w:r>
      <w:r w:rsidRPr="00293091">
        <w:rPr>
          <w:rFonts w:ascii="Times New Roman" w:hAnsi="Times New Roman"/>
          <w:szCs w:val="28"/>
          <w:lang w:val="vi-VN"/>
        </w:rPr>
        <w:t>phổ biến</w:t>
      </w:r>
      <w:r w:rsidRPr="00BA30B1">
        <w:rPr>
          <w:rFonts w:ascii="Times New Roman" w:hAnsi="Times New Roman"/>
          <w:szCs w:val="28"/>
          <w:lang w:val="nl-NL"/>
        </w:rPr>
        <w:t xml:space="preserve"> chia sẻ </w:t>
      </w:r>
      <w:r w:rsidRPr="00293091">
        <w:rPr>
          <w:rFonts w:ascii="Times New Roman" w:hAnsi="Times New Roman"/>
          <w:szCs w:val="28"/>
          <w:lang w:val="vi-VN"/>
        </w:rPr>
        <w:t>kiến thức, kinh nghiệm</w:t>
      </w:r>
      <w:r w:rsidRPr="00BA30B1">
        <w:rPr>
          <w:rFonts w:ascii="Times New Roman" w:hAnsi="Times New Roman"/>
          <w:szCs w:val="28"/>
          <w:lang w:val="nl-NL"/>
        </w:rPr>
        <w:t xml:space="preserve"> </w:t>
      </w:r>
      <w:r w:rsidRPr="00293091">
        <w:rPr>
          <w:rFonts w:ascii="Times New Roman" w:hAnsi="Times New Roman"/>
          <w:szCs w:val="28"/>
          <w:lang w:val="vi-VN"/>
        </w:rPr>
        <w:t xml:space="preserve">về năng suất chất lượng: Thực hiện theo </w:t>
      </w:r>
      <w:r w:rsidRPr="00BA30B1">
        <w:rPr>
          <w:rFonts w:ascii="Times New Roman" w:hAnsi="Times New Roman"/>
          <w:szCs w:val="28"/>
          <w:lang w:val="nl-NL"/>
        </w:rPr>
        <w:t xml:space="preserve">quy định tại </w:t>
      </w:r>
      <w:r w:rsidRPr="00293091">
        <w:rPr>
          <w:rFonts w:ascii="Times New Roman" w:hAnsi="Times New Roman"/>
          <w:szCs w:val="28"/>
          <w:lang w:val="vi-VN"/>
        </w:rPr>
        <w:t xml:space="preserve">Nghị quyết số </w:t>
      </w:r>
      <w:r w:rsidRPr="00293091">
        <w:rPr>
          <w:rFonts w:ascii="Times New Roman" w:hAnsi="Times New Roman"/>
          <w:szCs w:val="28"/>
          <w:lang w:val="nl-NL"/>
        </w:rPr>
        <w:t>05</w:t>
      </w:r>
      <w:r w:rsidRPr="00293091">
        <w:rPr>
          <w:rFonts w:ascii="Times New Roman" w:hAnsi="Times New Roman"/>
          <w:szCs w:val="28"/>
          <w:lang w:val="vi-VN"/>
        </w:rPr>
        <w:t>/20</w:t>
      </w:r>
      <w:r w:rsidRPr="00293091">
        <w:rPr>
          <w:rFonts w:ascii="Times New Roman" w:hAnsi="Times New Roman"/>
          <w:szCs w:val="28"/>
          <w:lang w:val="nl-NL"/>
        </w:rPr>
        <w:t>25</w:t>
      </w:r>
      <w:r w:rsidRPr="00293091">
        <w:rPr>
          <w:rFonts w:ascii="Times New Roman" w:hAnsi="Times New Roman"/>
          <w:szCs w:val="28"/>
          <w:lang w:val="vi-VN"/>
        </w:rPr>
        <w:t xml:space="preserve">/NQ-HĐND ngày </w:t>
      </w:r>
      <w:r w:rsidRPr="00293091">
        <w:rPr>
          <w:rFonts w:ascii="Times New Roman" w:hAnsi="Times New Roman"/>
          <w:szCs w:val="28"/>
          <w:lang w:val="nl-NL"/>
        </w:rPr>
        <w:t>26</w:t>
      </w:r>
      <w:r w:rsidRPr="00293091">
        <w:rPr>
          <w:rFonts w:ascii="Times New Roman" w:hAnsi="Times New Roman"/>
          <w:szCs w:val="28"/>
          <w:lang w:val="vi-VN"/>
        </w:rPr>
        <w:t xml:space="preserve"> tháng </w:t>
      </w:r>
      <w:r w:rsidRPr="00293091">
        <w:rPr>
          <w:rFonts w:ascii="Times New Roman" w:hAnsi="Times New Roman"/>
          <w:szCs w:val="28"/>
          <w:lang w:val="nl-NL"/>
        </w:rPr>
        <w:t>9</w:t>
      </w:r>
      <w:r w:rsidRPr="00293091">
        <w:rPr>
          <w:rFonts w:ascii="Times New Roman" w:hAnsi="Times New Roman"/>
          <w:szCs w:val="28"/>
          <w:lang w:val="vi-VN"/>
        </w:rPr>
        <w:t xml:space="preserve"> năm 20</w:t>
      </w:r>
      <w:r w:rsidRPr="00293091">
        <w:rPr>
          <w:rFonts w:ascii="Times New Roman" w:hAnsi="Times New Roman"/>
          <w:szCs w:val="28"/>
          <w:lang w:val="nl-NL"/>
        </w:rPr>
        <w:t>25</w:t>
      </w:r>
      <w:r w:rsidRPr="00293091">
        <w:rPr>
          <w:rFonts w:ascii="Times New Roman" w:hAnsi="Times New Roman"/>
          <w:szCs w:val="28"/>
          <w:lang w:val="vi-VN"/>
        </w:rPr>
        <w:t xml:space="preserve"> của Hội đồng nhân dân tỉnh </w:t>
      </w:r>
      <w:r w:rsidRPr="00293091">
        <w:rPr>
          <w:rFonts w:ascii="Times New Roman" w:hAnsi="Times New Roman"/>
          <w:szCs w:val="28"/>
          <w:lang w:val="nl-NL"/>
        </w:rPr>
        <w:t>An</w:t>
      </w:r>
      <w:r w:rsidRPr="00293091">
        <w:rPr>
          <w:rFonts w:ascii="Times New Roman" w:hAnsi="Times New Roman"/>
          <w:szCs w:val="28"/>
          <w:lang w:val="vi-VN"/>
        </w:rPr>
        <w:t xml:space="preserve"> Giang quy định </w:t>
      </w:r>
      <w:r w:rsidRPr="00293091">
        <w:rPr>
          <w:rFonts w:ascii="Times New Roman" w:hAnsi="Times New Roman"/>
          <w:szCs w:val="28"/>
          <w:lang w:val="nl-NL"/>
        </w:rPr>
        <w:t>mức chi</w:t>
      </w:r>
      <w:r w:rsidRPr="00293091">
        <w:rPr>
          <w:rFonts w:ascii="Times New Roman" w:hAnsi="Times New Roman"/>
          <w:szCs w:val="28"/>
          <w:lang w:val="vi-VN"/>
        </w:rPr>
        <w:t xml:space="preserve"> công tác phí, chi hội nghị trên địa bàn tỉnh </w:t>
      </w:r>
      <w:r w:rsidRPr="00293091">
        <w:rPr>
          <w:rFonts w:ascii="Times New Roman" w:hAnsi="Times New Roman"/>
          <w:szCs w:val="28"/>
          <w:lang w:val="nl-NL"/>
        </w:rPr>
        <w:t>An</w:t>
      </w:r>
      <w:r w:rsidRPr="00293091">
        <w:rPr>
          <w:rFonts w:ascii="Times New Roman" w:hAnsi="Times New Roman"/>
          <w:szCs w:val="28"/>
          <w:lang w:val="vi-VN"/>
        </w:rPr>
        <w:t xml:space="preserve"> Giang</w:t>
      </w:r>
      <w:r w:rsidRPr="00293091">
        <w:rPr>
          <w:rFonts w:ascii="Times New Roman" w:hAnsi="Times New Roman"/>
          <w:szCs w:val="28"/>
          <w:lang w:val="nl-NL"/>
        </w:rPr>
        <w:t xml:space="preserve"> và các quy định hiện hành.</w:t>
      </w:r>
    </w:p>
    <w:p w14:paraId="2590B847" w14:textId="6FAF0F5C" w:rsidR="00293091" w:rsidRPr="00293091" w:rsidRDefault="00293091" w:rsidP="00AC7376">
      <w:pPr>
        <w:spacing w:before="120" w:line="276" w:lineRule="auto"/>
        <w:ind w:firstLine="709"/>
        <w:jc w:val="both"/>
        <w:rPr>
          <w:rFonts w:ascii="Times New Roman" w:hAnsi="Times New Roman"/>
          <w:szCs w:val="28"/>
          <w:lang w:val="vi-VN"/>
        </w:rPr>
      </w:pPr>
      <w:r w:rsidRPr="00BA30B1">
        <w:rPr>
          <w:rFonts w:ascii="Times New Roman" w:hAnsi="Times New Roman"/>
          <w:bCs/>
          <w:szCs w:val="28"/>
          <w:lang w:val="nl-NL"/>
        </w:rPr>
        <w:t>c</w:t>
      </w:r>
      <w:r w:rsidRPr="00293091">
        <w:rPr>
          <w:rFonts w:ascii="Times New Roman" w:hAnsi="Times New Roman"/>
          <w:bCs/>
          <w:szCs w:val="28"/>
          <w:lang w:val="vi-VN"/>
        </w:rPr>
        <w:t>)</w:t>
      </w:r>
      <w:r w:rsidRPr="00293091">
        <w:rPr>
          <w:rFonts w:ascii="Times New Roman" w:hAnsi="Times New Roman"/>
          <w:b/>
          <w:bCs/>
          <w:szCs w:val="28"/>
          <w:lang w:val="vi-VN"/>
        </w:rPr>
        <w:t xml:space="preserve"> </w:t>
      </w:r>
      <w:bookmarkStart w:id="2" w:name="_Hlk219880556"/>
      <w:r w:rsidRPr="00293091">
        <w:rPr>
          <w:rFonts w:ascii="Times New Roman" w:hAnsi="Times New Roman"/>
          <w:szCs w:val="28"/>
          <w:lang w:val="vi-VN"/>
        </w:rPr>
        <w:t>Tạo lập, duy trì và khai thác phát triển cơ sở dữ liệu về tiêu chuẩn, quy chuẩn kỹ thuật, chuẩn đối sánh, thực hành tốt về năng suất để phục vụ doanh nghiệp và các cơ sở dữ liệu liên quan khác</w:t>
      </w:r>
      <w:bookmarkEnd w:id="2"/>
      <w:r w:rsidRPr="00293091">
        <w:rPr>
          <w:rFonts w:ascii="Times New Roman" w:hAnsi="Times New Roman"/>
          <w:szCs w:val="28"/>
          <w:lang w:val="vi-VN"/>
        </w:rPr>
        <w:t>: Thực hiện theo</w:t>
      </w:r>
      <w:r w:rsidRPr="00293091">
        <w:rPr>
          <w:rFonts w:ascii="Times New Roman" w:hAnsi="Times New Roman"/>
          <w:szCs w:val="28"/>
          <w:lang w:val="nl-NL"/>
        </w:rPr>
        <w:t xml:space="preserve"> quy định tại </w:t>
      </w:r>
      <w:r w:rsidRPr="00293091">
        <w:rPr>
          <w:rFonts w:ascii="Times New Roman" w:hAnsi="Times New Roman"/>
          <w:szCs w:val="28"/>
          <w:lang w:val="vi-VN"/>
        </w:rPr>
        <w:t>Thông tư số 194/2012/TT-BTC ngày 15 tháng 11 năm 2012 của Bộ trưởng Bộ Tài chính hướng dẫn mức chi tạo lập thông tin điện tử nhằm duy trì hoạt động thường xuyên của cơ quan, đơn vị sử dụng ngân sách nhà nước</w:t>
      </w:r>
      <w:r w:rsidRPr="00293091">
        <w:rPr>
          <w:rFonts w:ascii="Times New Roman" w:hAnsi="Times New Roman"/>
          <w:szCs w:val="28"/>
          <w:lang w:val="nl-NL"/>
        </w:rPr>
        <w:t xml:space="preserve"> và các quy định hiện hành</w:t>
      </w:r>
      <w:r w:rsidRPr="00293091">
        <w:rPr>
          <w:rFonts w:ascii="Times New Roman" w:hAnsi="Times New Roman"/>
          <w:szCs w:val="28"/>
          <w:lang w:val="vi-VN"/>
        </w:rPr>
        <w:t>.</w:t>
      </w:r>
    </w:p>
    <w:p w14:paraId="65C35485" w14:textId="1DD4B630" w:rsidR="00067C1E" w:rsidRPr="00293091" w:rsidRDefault="00067C1E" w:rsidP="00AC7376">
      <w:pPr>
        <w:spacing w:before="120" w:line="276" w:lineRule="auto"/>
        <w:ind w:firstLine="709"/>
        <w:jc w:val="both"/>
        <w:rPr>
          <w:rFonts w:ascii="Times New Roman" w:hAnsi="Times New Roman"/>
          <w:bCs/>
          <w:szCs w:val="28"/>
          <w:lang w:val="vi-VN"/>
        </w:rPr>
      </w:pPr>
      <w:r w:rsidRPr="00293091">
        <w:rPr>
          <w:rFonts w:ascii="Times New Roman" w:hAnsi="Times New Roman"/>
          <w:bCs/>
          <w:szCs w:val="28"/>
          <w:lang w:val="vi-VN"/>
        </w:rPr>
        <w:t>2.</w:t>
      </w:r>
      <w:r w:rsidRPr="00293091">
        <w:rPr>
          <w:rStyle w:val="apple-converted-space"/>
          <w:rFonts w:ascii="Times New Roman" w:hAnsi="Times New Roman"/>
          <w:bCs/>
          <w:szCs w:val="28"/>
          <w:lang w:val="vi-VN"/>
        </w:rPr>
        <w:t> C</w:t>
      </w:r>
      <w:r w:rsidRPr="00293091">
        <w:rPr>
          <w:rFonts w:ascii="Times New Roman" w:hAnsi="Times New Roman"/>
          <w:szCs w:val="28"/>
          <w:lang w:val="vi-VN"/>
        </w:rPr>
        <w:t>hi thực hiện đ</w:t>
      </w:r>
      <w:r w:rsidRPr="00293091">
        <w:rPr>
          <w:rFonts w:ascii="Times New Roman" w:hAnsi="Times New Roman"/>
          <w:bCs/>
          <w:szCs w:val="28"/>
          <w:lang w:val="vi-VN"/>
        </w:rPr>
        <w:t>ào tạo nguồn nhân lực cho hoạt động nâng cao năng suất chất lượng</w:t>
      </w:r>
    </w:p>
    <w:p w14:paraId="118E6C3A" w14:textId="156185DB" w:rsidR="00067C1E" w:rsidRPr="00293091" w:rsidRDefault="00067C1E" w:rsidP="00AC7376">
      <w:pPr>
        <w:spacing w:before="120" w:line="276" w:lineRule="auto"/>
        <w:ind w:firstLine="709"/>
        <w:jc w:val="both"/>
        <w:rPr>
          <w:rFonts w:ascii="Times New Roman" w:hAnsi="Times New Roman"/>
          <w:szCs w:val="28"/>
          <w:lang w:val="vi-VN"/>
        </w:rPr>
      </w:pPr>
      <w:bookmarkStart w:id="3" w:name="_Hlk119049599"/>
      <w:r w:rsidRPr="00293091">
        <w:rPr>
          <w:rFonts w:ascii="Times New Roman" w:hAnsi="Times New Roman"/>
          <w:szCs w:val="28"/>
          <w:lang w:val="vi-VN"/>
        </w:rPr>
        <w:t xml:space="preserve">a) Biên soạn tài liệu phục vụ công tác đào tạo, tập huấn về nâng cao năng suất chất lượng: Thực hiện theo </w:t>
      </w:r>
      <w:r w:rsidR="00293091" w:rsidRPr="00BA30B1">
        <w:rPr>
          <w:rFonts w:ascii="Times New Roman" w:hAnsi="Times New Roman"/>
          <w:szCs w:val="28"/>
          <w:lang w:val="vi-VN"/>
        </w:rPr>
        <w:t xml:space="preserve">quy định tại </w:t>
      </w:r>
      <w:r w:rsidRPr="00293091">
        <w:rPr>
          <w:rFonts w:ascii="Times New Roman" w:hAnsi="Times New Roman"/>
          <w:szCs w:val="28"/>
          <w:lang w:val="vi-VN"/>
        </w:rPr>
        <w:t xml:space="preserve">Điều 3, Điều 4 Thông tư số 76/2018/TT-BTC ngày 17 tháng 8 năm 2018 của Bộ trưởng Bộ Tài chính hướng </w:t>
      </w:r>
      <w:r w:rsidRPr="00293091">
        <w:rPr>
          <w:rFonts w:ascii="Times New Roman" w:hAnsi="Times New Roman"/>
          <w:szCs w:val="28"/>
          <w:lang w:val="vi-VN"/>
        </w:rPr>
        <w:lastRenderedPageBreak/>
        <w:t>dẫn nội dung, mức chi xây dựng chương trình đào tạo, biên soạn giáo trình môn học đối với giáo dục đại học, giáo dục nghề nghiệp</w:t>
      </w:r>
      <w:r w:rsidR="003A52B0" w:rsidRPr="00293091">
        <w:rPr>
          <w:rFonts w:ascii="Times New Roman" w:hAnsi="Times New Roman"/>
          <w:szCs w:val="28"/>
          <w:lang w:val="vi-VN"/>
        </w:rPr>
        <w:t xml:space="preserve"> và các quy định hiện hành.</w:t>
      </w:r>
    </w:p>
    <w:p w14:paraId="1FDAB4DB" w14:textId="77777777" w:rsidR="00067C1E" w:rsidRPr="00293091" w:rsidRDefault="00067C1E" w:rsidP="00AC7376">
      <w:pPr>
        <w:spacing w:before="120" w:line="276" w:lineRule="auto"/>
        <w:ind w:firstLine="709"/>
        <w:jc w:val="both"/>
        <w:rPr>
          <w:rFonts w:ascii="Times New Roman" w:hAnsi="Times New Roman"/>
          <w:szCs w:val="28"/>
          <w:lang w:val="vi-VN"/>
        </w:rPr>
      </w:pPr>
      <w:r w:rsidRPr="00293091">
        <w:rPr>
          <w:rFonts w:ascii="Times New Roman" w:hAnsi="Times New Roman"/>
          <w:szCs w:val="28"/>
          <w:lang w:val="vi-VN"/>
        </w:rPr>
        <w:t>b) Chi tổ chức các khóa đào tạo</w:t>
      </w:r>
    </w:p>
    <w:p w14:paraId="2458E97C" w14:textId="0CE367EF" w:rsidR="00067C1E" w:rsidRPr="00293091" w:rsidRDefault="00067C1E" w:rsidP="00AC7376">
      <w:pPr>
        <w:spacing w:before="120" w:line="276" w:lineRule="auto"/>
        <w:ind w:firstLine="709"/>
        <w:jc w:val="both"/>
        <w:rPr>
          <w:rFonts w:ascii="Times New Roman" w:hAnsi="Times New Roman"/>
          <w:szCs w:val="28"/>
          <w:lang w:val="vi-VN"/>
        </w:rPr>
      </w:pPr>
      <w:r w:rsidRPr="00293091">
        <w:rPr>
          <w:rFonts w:ascii="Times New Roman" w:hAnsi="Times New Roman"/>
          <w:szCs w:val="28"/>
          <w:lang w:val="vi-VN"/>
        </w:rPr>
        <w:t xml:space="preserve">Tổ chức các khóa đào tạo đối với chuyên gia năng suất chất lượng, giảng viên năng suất chất lượng, cán bộ lãnh đạo, quản lý doanh nghiệp và người lao động kiến thức, kỹ năng về năng suất chất lượng; mở rộng đào tạo kiến thức về năng suất chất lượng trong các trường đại học, cao đẳng, trung học chuyên nghiệp và dạy nghề: Thực hiện theo </w:t>
      </w:r>
      <w:r w:rsidR="00293091" w:rsidRPr="00BA30B1">
        <w:rPr>
          <w:rFonts w:ascii="Times New Roman" w:hAnsi="Times New Roman"/>
          <w:szCs w:val="28"/>
          <w:lang w:val="vi-VN"/>
        </w:rPr>
        <w:t xml:space="preserve">quy định tại </w:t>
      </w:r>
      <w:r w:rsidRPr="00293091">
        <w:rPr>
          <w:rFonts w:ascii="Times New Roman" w:hAnsi="Times New Roman"/>
          <w:szCs w:val="28"/>
          <w:lang w:val="vi-VN"/>
        </w:rPr>
        <w:t>Nghị quyết số 181/2018/NQ-HĐND ngày 14 tháng 12 năm 2018 của Hội đồng nhân dân tỉnh Kiên Giang quy định mức chi đào tạo, bồi dưỡng cán bộ, công chức, viên chức tỉnh Kiên Giang</w:t>
      </w:r>
      <w:r w:rsidR="0065357A" w:rsidRPr="00293091">
        <w:rPr>
          <w:rFonts w:ascii="Times New Roman" w:hAnsi="Times New Roman"/>
          <w:szCs w:val="28"/>
          <w:lang w:val="vi-VN"/>
        </w:rPr>
        <w:t xml:space="preserve"> </w:t>
      </w:r>
      <w:r w:rsidR="00FF7622" w:rsidRPr="00293091">
        <w:rPr>
          <w:rFonts w:ascii="Times New Roman" w:hAnsi="Times New Roman"/>
          <w:szCs w:val="28"/>
          <w:lang w:val="vi-VN"/>
        </w:rPr>
        <w:t xml:space="preserve">và các quy định hiện hành. </w:t>
      </w:r>
    </w:p>
    <w:p w14:paraId="087403D2" w14:textId="3E5BDED1" w:rsidR="00067C1E" w:rsidRPr="00293091" w:rsidRDefault="00067C1E" w:rsidP="00AC7376">
      <w:pPr>
        <w:spacing w:before="120" w:line="276" w:lineRule="auto"/>
        <w:ind w:firstLine="709"/>
        <w:jc w:val="both"/>
        <w:rPr>
          <w:rFonts w:ascii="Times New Roman" w:hAnsi="Times New Roman"/>
          <w:szCs w:val="28"/>
          <w:lang w:val="vi-VN"/>
        </w:rPr>
      </w:pPr>
      <w:bookmarkStart w:id="4" w:name="_Hlk213525831"/>
      <w:r w:rsidRPr="00293091">
        <w:rPr>
          <w:rFonts w:ascii="Times New Roman" w:hAnsi="Times New Roman"/>
          <w:szCs w:val="28"/>
          <w:lang w:val="vi-VN"/>
        </w:rPr>
        <w:t xml:space="preserve">c) Chi thuê chuyên gia, giảng viên trong nước tham gia các khóa đào tạo chuyên gia năng suất chất lượng đạt tiêu chuẩn quy định: Thực hiện theo </w:t>
      </w:r>
      <w:r w:rsidR="00293091" w:rsidRPr="00BA30B1">
        <w:rPr>
          <w:rFonts w:ascii="Times New Roman" w:hAnsi="Times New Roman"/>
          <w:szCs w:val="28"/>
          <w:lang w:val="vi-VN"/>
        </w:rPr>
        <w:t xml:space="preserve">quy định tại </w:t>
      </w:r>
      <w:r w:rsidRPr="00293091">
        <w:rPr>
          <w:rFonts w:ascii="Times New Roman" w:hAnsi="Times New Roman"/>
          <w:szCs w:val="28"/>
          <w:lang w:val="vi-VN"/>
        </w:rPr>
        <w:t xml:space="preserve">Thông tư số </w:t>
      </w:r>
      <w:r w:rsidR="00E34070" w:rsidRPr="00293091">
        <w:rPr>
          <w:rFonts w:ascii="Times New Roman" w:hAnsi="Times New Roman"/>
          <w:szCs w:val="28"/>
          <w:lang w:val="vi-VN"/>
        </w:rPr>
        <w:t>04</w:t>
      </w:r>
      <w:r w:rsidRPr="00293091">
        <w:rPr>
          <w:rFonts w:ascii="Times New Roman" w:hAnsi="Times New Roman"/>
          <w:szCs w:val="28"/>
          <w:lang w:val="vi-VN"/>
        </w:rPr>
        <w:t>/20</w:t>
      </w:r>
      <w:r w:rsidR="00014989" w:rsidRPr="00293091">
        <w:rPr>
          <w:rFonts w:ascii="Times New Roman" w:hAnsi="Times New Roman"/>
          <w:szCs w:val="28"/>
          <w:lang w:val="vi-VN"/>
        </w:rPr>
        <w:t>2</w:t>
      </w:r>
      <w:r w:rsidRPr="00293091">
        <w:rPr>
          <w:rFonts w:ascii="Times New Roman" w:hAnsi="Times New Roman"/>
          <w:szCs w:val="28"/>
          <w:lang w:val="vi-VN"/>
        </w:rPr>
        <w:t>5/TT-B</w:t>
      </w:r>
      <w:r w:rsidR="00E34070" w:rsidRPr="00293091">
        <w:rPr>
          <w:rFonts w:ascii="Times New Roman" w:hAnsi="Times New Roman"/>
          <w:szCs w:val="28"/>
          <w:lang w:val="vi-VN"/>
        </w:rPr>
        <w:t>NV</w:t>
      </w:r>
      <w:r w:rsidRPr="00293091">
        <w:rPr>
          <w:rFonts w:ascii="Times New Roman" w:hAnsi="Times New Roman"/>
          <w:szCs w:val="28"/>
          <w:lang w:val="vi-VN"/>
        </w:rPr>
        <w:t xml:space="preserve"> ngày </w:t>
      </w:r>
      <w:r w:rsidR="00E34070" w:rsidRPr="00293091">
        <w:rPr>
          <w:rFonts w:ascii="Times New Roman" w:hAnsi="Times New Roman"/>
          <w:szCs w:val="28"/>
          <w:lang w:val="vi-VN"/>
        </w:rPr>
        <w:t>07</w:t>
      </w:r>
      <w:r w:rsidRPr="00293091">
        <w:rPr>
          <w:rFonts w:ascii="Times New Roman" w:hAnsi="Times New Roman"/>
          <w:szCs w:val="28"/>
          <w:lang w:val="vi-VN"/>
        </w:rPr>
        <w:t xml:space="preserve"> tháng </w:t>
      </w:r>
      <w:r w:rsidR="00ED4FF8" w:rsidRPr="00293091">
        <w:rPr>
          <w:rFonts w:ascii="Times New Roman" w:hAnsi="Times New Roman"/>
          <w:szCs w:val="28"/>
          <w:lang w:val="vi-VN"/>
        </w:rPr>
        <w:t>5</w:t>
      </w:r>
      <w:r w:rsidRPr="00293091">
        <w:rPr>
          <w:rFonts w:ascii="Times New Roman" w:hAnsi="Times New Roman"/>
          <w:szCs w:val="28"/>
          <w:lang w:val="vi-VN"/>
        </w:rPr>
        <w:t xml:space="preserve"> năm 20</w:t>
      </w:r>
      <w:r w:rsidR="00014989" w:rsidRPr="00293091">
        <w:rPr>
          <w:rFonts w:ascii="Times New Roman" w:hAnsi="Times New Roman"/>
          <w:szCs w:val="28"/>
          <w:lang w:val="vi-VN"/>
        </w:rPr>
        <w:t>2</w:t>
      </w:r>
      <w:r w:rsidRPr="00293091">
        <w:rPr>
          <w:rFonts w:ascii="Times New Roman" w:hAnsi="Times New Roman"/>
          <w:szCs w:val="28"/>
          <w:lang w:val="vi-VN"/>
        </w:rPr>
        <w:t xml:space="preserve">5 của Bộ trưởng Bộ </w:t>
      </w:r>
      <w:r w:rsidR="00ED4FF8" w:rsidRPr="00293091">
        <w:rPr>
          <w:rFonts w:ascii="Times New Roman" w:hAnsi="Times New Roman"/>
          <w:szCs w:val="28"/>
          <w:lang w:val="vi-VN"/>
        </w:rPr>
        <w:t>Nội vụ</w:t>
      </w:r>
      <w:r w:rsidRPr="00293091">
        <w:rPr>
          <w:rFonts w:ascii="Times New Roman" w:hAnsi="Times New Roman"/>
          <w:szCs w:val="28"/>
          <w:lang w:val="vi-VN"/>
        </w:rPr>
        <w:t xml:space="preserve"> quy định mức lương </w:t>
      </w:r>
      <w:r w:rsidR="00ED4FF8" w:rsidRPr="00293091">
        <w:rPr>
          <w:rFonts w:ascii="Times New Roman" w:hAnsi="Times New Roman"/>
          <w:szCs w:val="28"/>
          <w:lang w:val="vi-VN"/>
        </w:rPr>
        <w:t>của chuyên gia tư vấn trong nước làm cơ sở cho việc xác định giá gói thầu</w:t>
      </w:r>
      <w:r w:rsidR="00CB14C1" w:rsidRPr="00293091">
        <w:rPr>
          <w:rFonts w:ascii="Times New Roman" w:hAnsi="Times New Roman"/>
          <w:szCs w:val="28"/>
          <w:lang w:val="vi-VN"/>
        </w:rPr>
        <w:t xml:space="preserve"> và các quy định hiện hành</w:t>
      </w:r>
      <w:r w:rsidRPr="00293091">
        <w:rPr>
          <w:rFonts w:ascii="Times New Roman" w:hAnsi="Times New Roman"/>
          <w:szCs w:val="28"/>
          <w:lang w:val="vi-VN"/>
        </w:rPr>
        <w:t>; thủ trưởng cơ quan có thẩm quyền phê duyệt chương trình đào tạo quyết định mức chi trả cụ thể cho chuyên gia trong phạm vi dự toán được phê duyệt.</w:t>
      </w:r>
      <w:bookmarkEnd w:id="3"/>
    </w:p>
    <w:bookmarkEnd w:id="4"/>
    <w:p w14:paraId="295DC2A6" w14:textId="77777777" w:rsidR="005E2A25" w:rsidRPr="00293091" w:rsidRDefault="005E2A25" w:rsidP="00AC7376">
      <w:pPr>
        <w:spacing w:before="120" w:line="276" w:lineRule="auto"/>
        <w:ind w:firstLine="709"/>
        <w:jc w:val="both"/>
        <w:rPr>
          <w:rFonts w:ascii="Times New Roman" w:hAnsi="Times New Roman"/>
          <w:b/>
          <w:szCs w:val="28"/>
          <w:lang w:val="vi-VN"/>
        </w:rPr>
      </w:pPr>
      <w:r w:rsidRPr="00293091">
        <w:rPr>
          <w:rFonts w:ascii="Times New Roman" w:hAnsi="Times New Roman"/>
          <w:szCs w:val="28"/>
          <w:lang w:val="vi-VN"/>
        </w:rPr>
        <w:t>3. Chi tăng cường năng lực hoạt động tiêu chuẩn hóa và đánh giá sự phù hợp với tiêu chuẩn, quy chuẩn kỹ thuật</w:t>
      </w:r>
    </w:p>
    <w:p w14:paraId="3BF461EE" w14:textId="0126ADA1" w:rsidR="005E2A25" w:rsidRPr="00293091" w:rsidRDefault="000F2D67" w:rsidP="00AC7376">
      <w:pPr>
        <w:spacing w:before="120" w:line="276" w:lineRule="auto"/>
        <w:jc w:val="both"/>
        <w:rPr>
          <w:rFonts w:ascii="Times New Roman" w:hAnsi="Times New Roman"/>
          <w:color w:val="FF0000"/>
          <w:szCs w:val="28"/>
          <w:lang w:val="vi-VN"/>
        </w:rPr>
      </w:pPr>
      <w:bookmarkStart w:id="5" w:name="_Hlk119049617"/>
      <w:r w:rsidRPr="00293091">
        <w:rPr>
          <w:rFonts w:ascii="Times New Roman" w:hAnsi="Times New Roman"/>
          <w:szCs w:val="28"/>
          <w:lang w:val="vi-VN"/>
        </w:rPr>
        <w:tab/>
      </w:r>
      <w:r w:rsidR="005E2A25" w:rsidRPr="00293091">
        <w:rPr>
          <w:rFonts w:ascii="Times New Roman" w:hAnsi="Times New Roman"/>
          <w:szCs w:val="28"/>
          <w:lang w:val="vi-VN"/>
        </w:rPr>
        <w:t xml:space="preserve">Hỗ trợ tăng cường năng lực thử nghiệm chất lượng, an toàn và sinh thái đối với sản phẩm, hàng hóa xuất khẩu chủ lực của địa phương quản lý: </w:t>
      </w:r>
      <w:bookmarkStart w:id="6" w:name="_Hlk213525928"/>
      <w:bookmarkEnd w:id="5"/>
      <w:r w:rsidR="00993DE5" w:rsidRPr="00293091">
        <w:rPr>
          <w:rFonts w:ascii="Times New Roman" w:hAnsi="Times New Roman"/>
          <w:szCs w:val="28"/>
          <w:lang w:val="vi-VN"/>
        </w:rPr>
        <w:t>Chủ tịch Ủy ban nhân dân tỉnh</w:t>
      </w:r>
      <w:r w:rsidR="000F6B2A" w:rsidRPr="00293091">
        <w:rPr>
          <w:rFonts w:ascii="Times New Roman" w:hAnsi="Times New Roman"/>
          <w:szCs w:val="28"/>
          <w:lang w:val="vi-VN"/>
        </w:rPr>
        <w:t xml:space="preserve"> quyết định phê duyệt nhiệm vụ tăng cường năng lực thử nghiệm chất lượng, an toàn và sinh thái đối với sản phẩm, hàng hóa xuất khẩu chủ lực của địa phương quản lý. Thủ trưởng, cơ quan, đơn vị được giao thực hiện nhiệm vụ chịu trách nhiệm thực hiện công việc trong phạm vi dự toán được giao, đảm bảo đúng chính sách, chế độ, tiết kiệm, hiệu quả, phù hợp với quy định của pháp luật về đấu thầu và các quy định hiện hành.</w:t>
      </w:r>
    </w:p>
    <w:bookmarkEnd w:id="6"/>
    <w:p w14:paraId="572A0F88" w14:textId="7C40EC71" w:rsidR="00293091" w:rsidRPr="00BA30B1" w:rsidRDefault="008F7C59" w:rsidP="00AC7376">
      <w:pPr>
        <w:spacing w:before="120" w:line="276" w:lineRule="auto"/>
        <w:ind w:firstLine="709"/>
        <w:jc w:val="both"/>
        <w:rPr>
          <w:rStyle w:val="apple-converted-space"/>
          <w:rFonts w:ascii="Times New Roman" w:hAnsi="Times New Roman"/>
          <w:b/>
          <w:szCs w:val="28"/>
          <w:lang w:val="nl-NL"/>
        </w:rPr>
      </w:pPr>
      <w:r w:rsidRPr="00293091">
        <w:rPr>
          <w:rStyle w:val="fontstyle01"/>
          <w:rFonts w:ascii="Times New Roman" w:hAnsi="Times New Roman"/>
          <w:color w:val="FF0000"/>
          <w:lang w:val="nl-NL"/>
        </w:rPr>
        <w:tab/>
      </w:r>
      <w:r w:rsidR="00293091" w:rsidRPr="00BA30B1">
        <w:rPr>
          <w:rFonts w:ascii="Times New Roman" w:hAnsi="Times New Roman"/>
          <w:bCs/>
          <w:szCs w:val="28"/>
          <w:lang w:val="nl-NL"/>
        </w:rPr>
        <w:t>4.</w:t>
      </w:r>
      <w:r w:rsidR="00293091" w:rsidRPr="00BA30B1">
        <w:rPr>
          <w:rStyle w:val="apple-converted-space"/>
          <w:rFonts w:ascii="Times New Roman" w:hAnsi="Times New Roman"/>
          <w:bCs/>
          <w:szCs w:val="28"/>
          <w:lang w:val="nl-NL"/>
        </w:rPr>
        <w:t> </w:t>
      </w:r>
      <w:bookmarkStart w:id="7" w:name="_Hlk119049675"/>
      <w:r w:rsidR="00293091" w:rsidRPr="00BA30B1">
        <w:rPr>
          <w:rStyle w:val="apple-converted-space"/>
          <w:rFonts w:ascii="Times New Roman" w:hAnsi="Times New Roman"/>
          <w:bCs/>
          <w:szCs w:val="28"/>
          <w:lang w:val="nl-NL"/>
        </w:rPr>
        <w:t xml:space="preserve">Chi hỗ trợ doanh nghiệp áp dụng tiêu chuẩn, quy chuẩn kỹ thuật, hệ thống quản lý, công cụ cải tiến năng suất chất lượng, công cụ hỗ trợ cho sản xuất thông minh, dịch vụ thông minh; </w:t>
      </w:r>
      <w:bookmarkStart w:id="8" w:name="_Hlk118966947"/>
      <w:r w:rsidR="00293091" w:rsidRPr="00BA30B1">
        <w:rPr>
          <w:rStyle w:val="apple-converted-space"/>
          <w:rFonts w:ascii="Times New Roman" w:hAnsi="Times New Roman"/>
          <w:bCs/>
          <w:szCs w:val="28"/>
          <w:lang w:val="nl-NL"/>
        </w:rPr>
        <w:t>tham gia các chương trình đào tạo của quốc tế</w:t>
      </w:r>
      <w:bookmarkEnd w:id="7"/>
      <w:bookmarkEnd w:id="8"/>
    </w:p>
    <w:p w14:paraId="03A2ADF3" w14:textId="25238BA7" w:rsidR="00293091" w:rsidRPr="00BA30B1" w:rsidRDefault="00293091" w:rsidP="00AC7376">
      <w:pPr>
        <w:spacing w:before="120" w:line="276" w:lineRule="auto"/>
        <w:ind w:firstLine="709"/>
        <w:jc w:val="both"/>
        <w:rPr>
          <w:rStyle w:val="apple-converted-space"/>
          <w:rFonts w:ascii="Times New Roman" w:hAnsi="Times New Roman"/>
          <w:bCs/>
          <w:szCs w:val="28"/>
          <w:lang w:val="nl-NL"/>
        </w:rPr>
      </w:pPr>
      <w:r w:rsidRPr="00BA30B1">
        <w:rPr>
          <w:rStyle w:val="apple-converted-space"/>
          <w:rFonts w:ascii="Times New Roman" w:hAnsi="Times New Roman"/>
          <w:bCs/>
          <w:szCs w:val="28"/>
          <w:lang w:val="nl-NL"/>
        </w:rPr>
        <w:t xml:space="preserve">a) Các doanh nghiệp đáp ứng đủ điều kiện của Kế hoạch thực hiện Chương trình </w:t>
      </w:r>
      <w:r w:rsidR="00736169" w:rsidRPr="00BA30B1">
        <w:rPr>
          <w:rStyle w:val="apple-converted-space"/>
          <w:rFonts w:ascii="Times New Roman" w:hAnsi="Times New Roman"/>
          <w:bCs/>
          <w:szCs w:val="28"/>
          <w:lang w:val="nl-NL"/>
        </w:rPr>
        <w:t>1322</w:t>
      </w:r>
      <w:r w:rsidRPr="00BA30B1">
        <w:rPr>
          <w:rStyle w:val="apple-converted-space"/>
          <w:rFonts w:ascii="Times New Roman" w:hAnsi="Times New Roman"/>
          <w:bCs/>
          <w:szCs w:val="28"/>
          <w:lang w:val="nl-NL"/>
        </w:rPr>
        <w:t xml:space="preserve"> trên địa bàn tỉnh </w:t>
      </w:r>
      <w:r w:rsidR="00736169" w:rsidRPr="00BA30B1">
        <w:rPr>
          <w:rStyle w:val="apple-converted-space"/>
          <w:rFonts w:ascii="Times New Roman" w:hAnsi="Times New Roman"/>
          <w:bCs/>
          <w:szCs w:val="28"/>
          <w:lang w:val="nl-NL"/>
        </w:rPr>
        <w:t>A</w:t>
      </w:r>
      <w:r w:rsidRPr="00BA30B1">
        <w:rPr>
          <w:rStyle w:val="apple-converted-space"/>
          <w:rFonts w:ascii="Times New Roman" w:hAnsi="Times New Roman"/>
          <w:bCs/>
          <w:szCs w:val="28"/>
          <w:lang w:val="nl-NL"/>
        </w:rPr>
        <w:t>n Giang được hỗ trợ các nội dung sau:</w:t>
      </w:r>
    </w:p>
    <w:p w14:paraId="27606082" w14:textId="2E17E489" w:rsidR="00635A8F" w:rsidRPr="00293091" w:rsidRDefault="00CA3164" w:rsidP="00AC7376">
      <w:pPr>
        <w:spacing w:before="120" w:line="276" w:lineRule="auto"/>
        <w:jc w:val="both"/>
        <w:rPr>
          <w:rFonts w:ascii="Times New Roman" w:hAnsi="Times New Roman"/>
          <w:color w:val="000000"/>
          <w:szCs w:val="28"/>
          <w:lang w:val="nl-NL"/>
        </w:rPr>
      </w:pPr>
      <w:r w:rsidRPr="00293091">
        <w:rPr>
          <w:rStyle w:val="fontstyle01"/>
          <w:rFonts w:ascii="Times New Roman" w:hAnsi="Times New Roman"/>
          <w:lang w:val="nl-NL"/>
        </w:rPr>
        <w:tab/>
      </w:r>
      <w:r w:rsidR="00736169">
        <w:rPr>
          <w:rStyle w:val="fontstyle01"/>
          <w:rFonts w:ascii="Times New Roman" w:hAnsi="Times New Roman"/>
          <w:lang w:val="nl-NL"/>
        </w:rPr>
        <w:t>-</w:t>
      </w:r>
      <w:r w:rsidR="00635A8F" w:rsidRPr="00293091">
        <w:rPr>
          <w:rStyle w:val="fontstyle01"/>
          <w:rFonts w:ascii="Times New Roman" w:hAnsi="Times New Roman"/>
          <w:lang w:val="nl-NL"/>
        </w:rPr>
        <w:t xml:space="preserve"> Hỗ trợ áp dụng các hệ thống quản lý, công cụ cải tiến năng suất chất lượng cơ bản, đẩy mạnh áp dụng các hệ thống quản lý, công cụ cải tiến năng suất</w:t>
      </w:r>
      <w:r w:rsidR="00635A8F" w:rsidRPr="00293091">
        <w:rPr>
          <w:rFonts w:ascii="Times New Roman" w:hAnsi="Times New Roman"/>
          <w:color w:val="000000"/>
          <w:szCs w:val="28"/>
          <w:lang w:val="nl-NL"/>
        </w:rPr>
        <w:br/>
      </w:r>
      <w:r w:rsidR="00635A8F" w:rsidRPr="00293091">
        <w:rPr>
          <w:rStyle w:val="fontstyle01"/>
          <w:rFonts w:ascii="Times New Roman" w:hAnsi="Times New Roman"/>
          <w:lang w:val="nl-NL"/>
        </w:rPr>
        <w:lastRenderedPageBreak/>
        <w:t>chất lượng đặc thù của ngành, lĩnh vực, tiêu chuẩn về hệ thống quản lý mới được</w:t>
      </w:r>
      <w:r w:rsidR="00635A8F" w:rsidRPr="00293091">
        <w:rPr>
          <w:rFonts w:ascii="Times New Roman" w:hAnsi="Times New Roman"/>
          <w:color w:val="000000"/>
          <w:szCs w:val="28"/>
          <w:lang w:val="nl-NL"/>
        </w:rPr>
        <w:br/>
      </w:r>
      <w:r w:rsidR="00635A8F" w:rsidRPr="00293091">
        <w:rPr>
          <w:rStyle w:val="fontstyle01"/>
          <w:rFonts w:ascii="Times New Roman" w:hAnsi="Times New Roman"/>
          <w:lang w:val="nl-NL"/>
        </w:rPr>
        <w:t>công bố</w:t>
      </w:r>
      <w:r w:rsidR="000A7C54" w:rsidRPr="00293091">
        <w:rPr>
          <w:rStyle w:val="fontstyle01"/>
          <w:rFonts w:ascii="Times New Roman" w:hAnsi="Times New Roman"/>
          <w:lang w:val="nl-NL"/>
        </w:rPr>
        <w:t>.</w:t>
      </w:r>
    </w:p>
    <w:p w14:paraId="37631A51" w14:textId="5914269D" w:rsidR="00635A8F" w:rsidRPr="00293091" w:rsidRDefault="00CA3164" w:rsidP="00AC7376">
      <w:pPr>
        <w:spacing w:before="120" w:line="276" w:lineRule="auto"/>
        <w:jc w:val="both"/>
        <w:rPr>
          <w:rFonts w:ascii="Times New Roman" w:hAnsi="Times New Roman"/>
          <w:color w:val="000000"/>
          <w:szCs w:val="28"/>
          <w:lang w:val="nl-NL"/>
        </w:rPr>
      </w:pPr>
      <w:r w:rsidRPr="00293091">
        <w:rPr>
          <w:rStyle w:val="fontstyle01"/>
          <w:rFonts w:ascii="Times New Roman" w:hAnsi="Times New Roman"/>
          <w:lang w:val="nl-NL"/>
        </w:rPr>
        <w:tab/>
      </w:r>
      <w:r w:rsidR="00736169">
        <w:rPr>
          <w:rStyle w:val="fontstyle01"/>
          <w:rFonts w:ascii="Times New Roman" w:hAnsi="Times New Roman"/>
          <w:lang w:val="nl-NL"/>
        </w:rPr>
        <w:t>-</w:t>
      </w:r>
      <w:r w:rsidR="00635A8F" w:rsidRPr="00293091">
        <w:rPr>
          <w:rStyle w:val="fontstyle01"/>
          <w:rFonts w:ascii="Times New Roman" w:hAnsi="Times New Roman"/>
          <w:lang w:val="nl-NL"/>
        </w:rPr>
        <w:t xml:space="preserve"> Hỗ trợ áp dụng hệ thống truy xuất nguồn gốc sản phẩm, hàng hóa, áp</w:t>
      </w:r>
      <w:r w:rsidR="00635A8F" w:rsidRPr="00293091">
        <w:rPr>
          <w:rFonts w:ascii="Times New Roman" w:hAnsi="Times New Roman"/>
          <w:color w:val="000000"/>
          <w:szCs w:val="28"/>
          <w:lang w:val="nl-NL"/>
        </w:rPr>
        <w:br/>
      </w:r>
      <w:r w:rsidR="00635A8F" w:rsidRPr="00293091">
        <w:rPr>
          <w:rStyle w:val="fontstyle01"/>
          <w:rFonts w:ascii="Times New Roman" w:hAnsi="Times New Roman"/>
          <w:lang w:val="nl-NL"/>
        </w:rPr>
        <w:t>dụng thực hành nông nghiệp tốt (G.A.P), thực hành sản xuất nông nghiệp hữu cơ,</w:t>
      </w:r>
      <w:r w:rsidR="00635A8F" w:rsidRPr="00293091">
        <w:rPr>
          <w:rFonts w:ascii="Times New Roman" w:hAnsi="Times New Roman"/>
          <w:color w:val="000000"/>
          <w:szCs w:val="28"/>
          <w:lang w:val="nl-NL"/>
        </w:rPr>
        <w:br/>
      </w:r>
      <w:r w:rsidR="00635A8F" w:rsidRPr="00293091">
        <w:rPr>
          <w:rStyle w:val="fontstyle01"/>
          <w:rFonts w:ascii="Times New Roman" w:hAnsi="Times New Roman"/>
          <w:lang w:val="nl-NL"/>
        </w:rPr>
        <w:t>năng suất xanh; áp dụng tiêu chuẩn, công cụ hỗ trợ cho sản xuất thông minh, dịch</w:t>
      </w:r>
      <w:r w:rsidR="00635A8F" w:rsidRPr="00293091">
        <w:rPr>
          <w:rFonts w:ascii="Times New Roman" w:hAnsi="Times New Roman"/>
          <w:color w:val="000000"/>
          <w:szCs w:val="28"/>
          <w:lang w:val="nl-NL"/>
        </w:rPr>
        <w:br/>
      </w:r>
      <w:r w:rsidR="00635A8F" w:rsidRPr="00293091">
        <w:rPr>
          <w:rStyle w:val="fontstyle01"/>
          <w:rFonts w:ascii="Times New Roman" w:hAnsi="Times New Roman"/>
          <w:lang w:val="nl-NL"/>
        </w:rPr>
        <w:t>vụ thông minh</w:t>
      </w:r>
      <w:r w:rsidR="000A7C54" w:rsidRPr="00293091">
        <w:rPr>
          <w:rStyle w:val="fontstyle01"/>
          <w:rFonts w:ascii="Times New Roman" w:hAnsi="Times New Roman"/>
          <w:lang w:val="nl-NL"/>
        </w:rPr>
        <w:t>.</w:t>
      </w:r>
    </w:p>
    <w:p w14:paraId="6FF56D04" w14:textId="087C7970" w:rsidR="00635A8F" w:rsidRPr="00293091" w:rsidRDefault="00CA3164" w:rsidP="00AC7376">
      <w:pPr>
        <w:spacing w:before="120" w:line="276" w:lineRule="auto"/>
        <w:jc w:val="both"/>
        <w:rPr>
          <w:rFonts w:ascii="Times New Roman" w:hAnsi="Times New Roman"/>
          <w:color w:val="000000"/>
          <w:szCs w:val="28"/>
          <w:lang w:val="nl-NL"/>
        </w:rPr>
      </w:pPr>
      <w:r w:rsidRPr="00293091">
        <w:rPr>
          <w:rStyle w:val="fontstyle01"/>
          <w:rFonts w:ascii="Times New Roman" w:hAnsi="Times New Roman"/>
          <w:lang w:val="nl-NL"/>
        </w:rPr>
        <w:tab/>
      </w:r>
      <w:r w:rsidR="00736169">
        <w:rPr>
          <w:rStyle w:val="fontstyle01"/>
          <w:rFonts w:ascii="Times New Roman" w:hAnsi="Times New Roman"/>
          <w:lang w:val="nl-NL"/>
        </w:rPr>
        <w:t>-</w:t>
      </w:r>
      <w:r w:rsidR="00635A8F" w:rsidRPr="00293091">
        <w:rPr>
          <w:rStyle w:val="fontstyle01"/>
          <w:rFonts w:ascii="Times New Roman" w:hAnsi="Times New Roman"/>
          <w:lang w:val="nl-NL"/>
        </w:rPr>
        <w:t xml:space="preserve"> Hỗ trợ ứng dụng công nghệ thông tin, công nghệ số để thiết lập, tối ưu</w:t>
      </w:r>
      <w:r w:rsidR="00635A8F" w:rsidRPr="00293091">
        <w:rPr>
          <w:rFonts w:ascii="Times New Roman" w:hAnsi="Times New Roman"/>
          <w:color w:val="000000"/>
          <w:szCs w:val="28"/>
          <w:lang w:val="nl-NL"/>
        </w:rPr>
        <w:br/>
      </w:r>
      <w:r w:rsidR="00635A8F" w:rsidRPr="00293091">
        <w:rPr>
          <w:rStyle w:val="fontstyle01"/>
          <w:rFonts w:ascii="Times New Roman" w:hAnsi="Times New Roman"/>
          <w:lang w:val="nl-NL"/>
        </w:rPr>
        <w:t>hóa, hiện đại hóa hệ thống quản trị doanh nghiệp</w:t>
      </w:r>
      <w:r w:rsidR="000A7C54" w:rsidRPr="00293091">
        <w:rPr>
          <w:rStyle w:val="fontstyle01"/>
          <w:rFonts w:ascii="Times New Roman" w:hAnsi="Times New Roman"/>
          <w:lang w:val="nl-NL"/>
        </w:rPr>
        <w:t>.</w:t>
      </w:r>
    </w:p>
    <w:p w14:paraId="35641941" w14:textId="2D0D153D" w:rsidR="00635A8F" w:rsidRPr="00293091" w:rsidRDefault="00CA3164" w:rsidP="00AC7376">
      <w:pPr>
        <w:spacing w:before="120" w:line="276" w:lineRule="auto"/>
        <w:jc w:val="both"/>
        <w:rPr>
          <w:rFonts w:ascii="Times New Roman" w:hAnsi="Times New Roman"/>
          <w:color w:val="000000"/>
          <w:szCs w:val="28"/>
          <w:lang w:val="nl-NL"/>
        </w:rPr>
      </w:pPr>
      <w:r w:rsidRPr="00293091">
        <w:rPr>
          <w:rStyle w:val="fontstyle01"/>
          <w:rFonts w:ascii="Times New Roman" w:hAnsi="Times New Roman"/>
          <w:lang w:val="nl-NL"/>
        </w:rPr>
        <w:tab/>
      </w:r>
      <w:r w:rsidR="00736169">
        <w:rPr>
          <w:rStyle w:val="fontstyle01"/>
          <w:rFonts w:ascii="Times New Roman" w:hAnsi="Times New Roman"/>
          <w:lang w:val="nl-NL"/>
        </w:rPr>
        <w:t>-</w:t>
      </w:r>
      <w:r w:rsidR="00635A8F" w:rsidRPr="00293091">
        <w:rPr>
          <w:rStyle w:val="fontstyle01"/>
          <w:rFonts w:ascii="Times New Roman" w:hAnsi="Times New Roman"/>
          <w:lang w:val="nl-NL"/>
        </w:rPr>
        <w:t xml:space="preserve"> Hỗ trợ chứng nhận sản phẩm, hàng hóa, chứng nhận hệ thống quản lý an</w:t>
      </w:r>
      <w:r w:rsidR="00635A8F" w:rsidRPr="00293091">
        <w:rPr>
          <w:rFonts w:ascii="Times New Roman" w:hAnsi="Times New Roman"/>
          <w:color w:val="000000"/>
          <w:szCs w:val="28"/>
          <w:lang w:val="nl-NL"/>
        </w:rPr>
        <w:br/>
      </w:r>
      <w:r w:rsidR="00635A8F" w:rsidRPr="00293091">
        <w:rPr>
          <w:rStyle w:val="fontstyle01"/>
          <w:rFonts w:ascii="Times New Roman" w:hAnsi="Times New Roman"/>
          <w:lang w:val="nl-NL"/>
        </w:rPr>
        <w:t>toàn thực phẩm, môi trường, năng lượng, an toàn và sức khỏe nghề nghiệp và</w:t>
      </w:r>
      <w:r w:rsidR="00635A8F" w:rsidRPr="00293091">
        <w:rPr>
          <w:rFonts w:ascii="Times New Roman" w:hAnsi="Times New Roman"/>
          <w:color w:val="000000"/>
          <w:szCs w:val="28"/>
          <w:lang w:val="nl-NL"/>
        </w:rPr>
        <w:br/>
      </w:r>
      <w:r w:rsidR="00635A8F" w:rsidRPr="00293091">
        <w:rPr>
          <w:rStyle w:val="fontstyle01"/>
          <w:rFonts w:ascii="Times New Roman" w:hAnsi="Times New Roman"/>
          <w:lang w:val="nl-NL"/>
        </w:rPr>
        <w:t>chứng nhận hệ thống truy xuất nguồn gốc sản phẩm, hàng hóa phù hợp với tiêu</w:t>
      </w:r>
      <w:r w:rsidR="00635A8F" w:rsidRPr="00293091">
        <w:rPr>
          <w:rFonts w:ascii="Times New Roman" w:hAnsi="Times New Roman"/>
          <w:color w:val="000000"/>
          <w:szCs w:val="28"/>
          <w:lang w:val="nl-NL"/>
        </w:rPr>
        <w:br/>
      </w:r>
      <w:r w:rsidR="00635A8F" w:rsidRPr="00293091">
        <w:rPr>
          <w:rStyle w:val="fontstyle01"/>
          <w:rFonts w:ascii="Times New Roman" w:hAnsi="Times New Roman"/>
          <w:lang w:val="nl-NL"/>
        </w:rPr>
        <w:t>chuẩn quốc gia, tiêu chuẩn quốc tế</w:t>
      </w:r>
      <w:r w:rsidR="00473AE0" w:rsidRPr="00293091">
        <w:rPr>
          <w:rStyle w:val="fontstyle01"/>
          <w:rFonts w:ascii="Times New Roman" w:hAnsi="Times New Roman"/>
          <w:lang w:val="nl-NL"/>
        </w:rPr>
        <w:t>.</w:t>
      </w:r>
    </w:p>
    <w:p w14:paraId="67E527C3" w14:textId="77777777" w:rsidR="00410BF6" w:rsidRPr="00BA30B1" w:rsidRDefault="00CA3164" w:rsidP="00AC7376">
      <w:pPr>
        <w:spacing w:before="120" w:line="276" w:lineRule="auto"/>
        <w:ind w:firstLine="709"/>
        <w:jc w:val="both"/>
        <w:rPr>
          <w:rFonts w:ascii="Times New Roman" w:hAnsi="Times New Roman"/>
          <w:szCs w:val="28"/>
          <w:lang w:val="nl-NL"/>
        </w:rPr>
      </w:pPr>
      <w:r w:rsidRPr="00410BF6">
        <w:rPr>
          <w:rStyle w:val="fontstyle01"/>
          <w:rFonts w:ascii="Times New Roman" w:hAnsi="Times New Roman"/>
          <w:lang w:val="nl-NL"/>
        </w:rPr>
        <w:tab/>
      </w:r>
      <w:r w:rsidR="00FA208D" w:rsidRPr="00BA30B1">
        <w:rPr>
          <w:rFonts w:ascii="Times New Roman" w:hAnsi="Times New Roman"/>
          <w:bCs/>
          <w:szCs w:val="28"/>
          <w:lang w:val="nl-NL"/>
        </w:rPr>
        <w:t xml:space="preserve">b) </w:t>
      </w:r>
      <w:r w:rsidR="00FA208D" w:rsidRPr="00BA30B1">
        <w:rPr>
          <w:rFonts w:ascii="Times New Roman" w:hAnsi="Times New Roman"/>
          <w:szCs w:val="28"/>
          <w:lang w:val="nl-NL"/>
        </w:rPr>
        <w:t xml:space="preserve">Nhiệm vụ hỗ trợ quy định tại điểm a khoản </w:t>
      </w:r>
      <w:r w:rsidR="00410BF6" w:rsidRPr="00BA30B1">
        <w:rPr>
          <w:rFonts w:ascii="Times New Roman" w:hAnsi="Times New Roman"/>
          <w:szCs w:val="28"/>
          <w:lang w:val="nl-NL"/>
        </w:rPr>
        <w:t>4</w:t>
      </w:r>
      <w:r w:rsidR="00FA208D" w:rsidRPr="00BA30B1">
        <w:rPr>
          <w:rFonts w:ascii="Times New Roman" w:hAnsi="Times New Roman"/>
          <w:szCs w:val="28"/>
          <w:lang w:val="nl-NL"/>
        </w:rPr>
        <w:t xml:space="preserve"> Điều này được xây dựng dưới hình thức các nhiệm vụ khoa học và công nghệ thực hiện theo quy định quản lý nhiệm vụ khoa học và công nghệ cấp tỉnh.</w:t>
      </w:r>
      <w:r w:rsidR="00410BF6" w:rsidRPr="00BA30B1">
        <w:rPr>
          <w:rFonts w:ascii="Times New Roman" w:hAnsi="Times New Roman"/>
          <w:szCs w:val="28"/>
          <w:lang w:val="nl-NL"/>
        </w:rPr>
        <w:t xml:space="preserve"> </w:t>
      </w:r>
    </w:p>
    <w:p w14:paraId="5C29B48B" w14:textId="63D25E49" w:rsidR="00635A8F" w:rsidRPr="00BA30B1" w:rsidRDefault="00410BF6" w:rsidP="00AC7376">
      <w:pPr>
        <w:spacing w:before="120" w:line="276" w:lineRule="auto"/>
        <w:ind w:firstLine="709"/>
        <w:jc w:val="both"/>
        <w:rPr>
          <w:rFonts w:ascii="Times New Roman" w:hAnsi="Times New Roman"/>
          <w:szCs w:val="28"/>
          <w:lang w:val="nl-NL"/>
        </w:rPr>
      </w:pPr>
      <w:r>
        <w:rPr>
          <w:rStyle w:val="fontstyle01"/>
          <w:rFonts w:ascii="Times New Roman" w:hAnsi="Times New Roman"/>
          <w:color w:val="auto"/>
          <w:lang w:val="nl-NL"/>
        </w:rPr>
        <w:t>D</w:t>
      </w:r>
      <w:r w:rsidR="00635A8F" w:rsidRPr="00293091">
        <w:rPr>
          <w:rStyle w:val="fontstyle01"/>
          <w:rFonts w:ascii="Times New Roman" w:hAnsi="Times New Roman"/>
          <w:color w:val="auto"/>
          <w:lang w:val="nl-NL"/>
        </w:rPr>
        <w:t>ự toán kinh phí thực</w:t>
      </w:r>
      <w:r w:rsidR="00617DC9">
        <w:rPr>
          <w:rFonts w:ascii="Times New Roman" w:hAnsi="Times New Roman"/>
          <w:szCs w:val="28"/>
          <w:lang w:val="nl-NL"/>
        </w:rPr>
        <w:t xml:space="preserve"> </w:t>
      </w:r>
      <w:r w:rsidR="00635A8F" w:rsidRPr="00293091">
        <w:rPr>
          <w:rStyle w:val="fontstyle01"/>
          <w:rFonts w:ascii="Times New Roman" w:hAnsi="Times New Roman"/>
          <w:color w:val="auto"/>
          <w:lang w:val="nl-NL"/>
        </w:rPr>
        <w:t>hiện nhiệm vụ theo</w:t>
      </w:r>
      <w:r w:rsidR="00617DC9">
        <w:rPr>
          <w:rStyle w:val="fontstyle01"/>
          <w:rFonts w:ascii="Times New Roman" w:hAnsi="Times New Roman"/>
          <w:color w:val="auto"/>
          <w:lang w:val="nl-NL"/>
        </w:rPr>
        <w:t xml:space="preserve"> quy định tại</w:t>
      </w:r>
      <w:r w:rsidR="00635A8F" w:rsidRPr="00293091">
        <w:rPr>
          <w:rStyle w:val="fontstyle01"/>
          <w:rFonts w:ascii="Times New Roman" w:hAnsi="Times New Roman"/>
          <w:color w:val="auto"/>
          <w:lang w:val="nl-NL"/>
        </w:rPr>
        <w:t xml:space="preserve"> </w:t>
      </w:r>
      <w:r w:rsidR="00773215" w:rsidRPr="00293091">
        <w:rPr>
          <w:rStyle w:val="fontstyle01"/>
          <w:rFonts w:ascii="Times New Roman" w:hAnsi="Times New Roman"/>
          <w:color w:val="auto"/>
          <w:lang w:val="nl-NL"/>
        </w:rPr>
        <w:t>Nghị quyết số 2</w:t>
      </w:r>
      <w:r w:rsidR="00EC1CB2" w:rsidRPr="00293091">
        <w:rPr>
          <w:rStyle w:val="fontstyle01"/>
          <w:rFonts w:ascii="Times New Roman" w:hAnsi="Times New Roman"/>
          <w:color w:val="auto"/>
          <w:lang w:val="nl-NL"/>
        </w:rPr>
        <w:t>8</w:t>
      </w:r>
      <w:r w:rsidR="00773215" w:rsidRPr="00293091">
        <w:rPr>
          <w:rStyle w:val="fontstyle01"/>
          <w:rFonts w:ascii="Times New Roman" w:hAnsi="Times New Roman"/>
          <w:color w:val="auto"/>
          <w:lang w:val="nl-NL"/>
        </w:rPr>
        <w:t>/2023/NQ-HĐND</w:t>
      </w:r>
      <w:r w:rsidR="00773215" w:rsidRPr="00293091">
        <w:rPr>
          <w:rFonts w:ascii="Times New Roman" w:hAnsi="Times New Roman"/>
          <w:szCs w:val="28"/>
          <w:lang w:val="nl-NL"/>
        </w:rPr>
        <w:t xml:space="preserve"> </w:t>
      </w:r>
      <w:r w:rsidR="00773215" w:rsidRPr="00293091">
        <w:rPr>
          <w:rStyle w:val="fontstyle01"/>
          <w:rFonts w:ascii="Times New Roman" w:hAnsi="Times New Roman"/>
          <w:color w:val="auto"/>
          <w:lang w:val="nl-NL"/>
        </w:rPr>
        <w:t xml:space="preserve">ngày </w:t>
      </w:r>
      <w:r w:rsidR="00EC1CB2" w:rsidRPr="00293091">
        <w:rPr>
          <w:rStyle w:val="fontstyle01"/>
          <w:rFonts w:ascii="Times New Roman" w:hAnsi="Times New Roman"/>
          <w:color w:val="auto"/>
          <w:lang w:val="nl-NL"/>
        </w:rPr>
        <w:t>28</w:t>
      </w:r>
      <w:r w:rsidR="00773215" w:rsidRPr="00293091">
        <w:rPr>
          <w:rStyle w:val="fontstyle01"/>
          <w:rFonts w:ascii="Times New Roman" w:hAnsi="Times New Roman"/>
          <w:color w:val="auto"/>
          <w:lang w:val="nl-NL"/>
        </w:rPr>
        <w:t xml:space="preserve"> tháng 12 năm 2023 của Hội đồng nhân dân tỉnh </w:t>
      </w:r>
      <w:r w:rsidR="00EC1CB2" w:rsidRPr="00293091">
        <w:rPr>
          <w:rStyle w:val="fontstyle01"/>
          <w:rFonts w:ascii="Times New Roman" w:hAnsi="Times New Roman"/>
          <w:color w:val="auto"/>
          <w:lang w:val="nl-NL"/>
        </w:rPr>
        <w:t>Kiên</w:t>
      </w:r>
      <w:r w:rsidR="00773215" w:rsidRPr="00293091">
        <w:rPr>
          <w:rStyle w:val="fontstyle01"/>
          <w:rFonts w:ascii="Times New Roman" w:hAnsi="Times New Roman"/>
          <w:color w:val="auto"/>
          <w:lang w:val="nl-NL"/>
        </w:rPr>
        <w:t xml:space="preserve"> Giang quy định </w:t>
      </w:r>
      <w:r w:rsidR="00EC1CB2" w:rsidRPr="00293091">
        <w:rPr>
          <w:rStyle w:val="fontstyle01"/>
          <w:rFonts w:ascii="Times New Roman" w:hAnsi="Times New Roman"/>
          <w:color w:val="auto"/>
          <w:lang w:val="nl-NL"/>
        </w:rPr>
        <w:t>định mức xây dựng dự toán, quản lý sử dụng  và quyết toán kinh phí đối với</w:t>
      </w:r>
      <w:r w:rsidR="00773215" w:rsidRPr="00293091">
        <w:rPr>
          <w:rStyle w:val="fontstyle01"/>
          <w:rFonts w:ascii="Times New Roman" w:hAnsi="Times New Roman"/>
          <w:color w:val="auto"/>
          <w:lang w:val="nl-NL"/>
        </w:rPr>
        <w:t xml:space="preserve"> nhiệm vụ khoa học và công nghệ </w:t>
      </w:r>
      <w:r w:rsidR="00EC1CB2" w:rsidRPr="00293091">
        <w:rPr>
          <w:rStyle w:val="fontstyle01"/>
          <w:rFonts w:ascii="Times New Roman" w:hAnsi="Times New Roman"/>
          <w:color w:val="auto"/>
          <w:lang w:val="nl-NL"/>
        </w:rPr>
        <w:t xml:space="preserve">có </w:t>
      </w:r>
      <w:r w:rsidR="00773215" w:rsidRPr="00293091">
        <w:rPr>
          <w:rStyle w:val="fontstyle01"/>
          <w:rFonts w:ascii="Times New Roman" w:hAnsi="Times New Roman"/>
          <w:color w:val="auto"/>
          <w:lang w:val="nl-NL"/>
        </w:rPr>
        <w:t>sử dụng ngân sách</w:t>
      </w:r>
      <w:r w:rsidR="00773215" w:rsidRPr="00293091">
        <w:rPr>
          <w:rFonts w:ascii="Times New Roman" w:hAnsi="Times New Roman"/>
          <w:szCs w:val="28"/>
          <w:lang w:val="nl-NL"/>
        </w:rPr>
        <w:t xml:space="preserve"> </w:t>
      </w:r>
      <w:r w:rsidR="00773215" w:rsidRPr="00293091">
        <w:rPr>
          <w:rStyle w:val="fontstyle01"/>
          <w:rFonts w:ascii="Times New Roman" w:hAnsi="Times New Roman"/>
          <w:color w:val="auto"/>
          <w:lang w:val="nl-NL"/>
        </w:rPr>
        <w:t xml:space="preserve">nhà nước trên địa bàn tỉnh </w:t>
      </w:r>
      <w:r w:rsidR="00EC1CB2" w:rsidRPr="00293091">
        <w:rPr>
          <w:rStyle w:val="fontstyle01"/>
          <w:rFonts w:ascii="Times New Roman" w:hAnsi="Times New Roman"/>
          <w:color w:val="auto"/>
          <w:lang w:val="nl-NL"/>
        </w:rPr>
        <w:t>Kiên</w:t>
      </w:r>
      <w:r w:rsidR="00773215" w:rsidRPr="00293091">
        <w:rPr>
          <w:rStyle w:val="fontstyle01"/>
          <w:rFonts w:ascii="Times New Roman" w:hAnsi="Times New Roman"/>
          <w:color w:val="auto"/>
          <w:lang w:val="nl-NL"/>
        </w:rPr>
        <w:t xml:space="preserve"> Giang và các quy định hiện hành.</w:t>
      </w:r>
    </w:p>
    <w:p w14:paraId="6D635A09" w14:textId="721C6AB7" w:rsidR="00C114A9" w:rsidRPr="00293091" w:rsidRDefault="00CA3164" w:rsidP="00AC7376">
      <w:pPr>
        <w:spacing w:before="120" w:line="276" w:lineRule="auto"/>
        <w:jc w:val="both"/>
        <w:rPr>
          <w:rFonts w:ascii="Times New Roman" w:hAnsi="Times New Roman"/>
          <w:szCs w:val="28"/>
          <w:lang w:val="nl-NL" w:eastAsia="vi-VN"/>
        </w:rPr>
      </w:pPr>
      <w:r w:rsidRPr="00293091">
        <w:rPr>
          <w:rStyle w:val="fontstyle01"/>
          <w:rFonts w:ascii="Times New Roman" w:hAnsi="Times New Roman"/>
          <w:lang w:val="nl-NL"/>
        </w:rPr>
        <w:tab/>
      </w:r>
      <w:r w:rsidR="00797629" w:rsidRPr="00293091">
        <w:rPr>
          <w:rFonts w:ascii="Times New Roman" w:hAnsi="Times New Roman"/>
          <w:szCs w:val="28"/>
          <w:lang w:val="nl-NL" w:eastAsia="vi-VN"/>
        </w:rPr>
        <w:t>5</w:t>
      </w:r>
      <w:r w:rsidR="00C114A9" w:rsidRPr="00293091">
        <w:rPr>
          <w:rFonts w:ascii="Times New Roman" w:hAnsi="Times New Roman"/>
          <w:szCs w:val="28"/>
          <w:lang w:val="nl-NL" w:eastAsia="vi-VN"/>
        </w:rPr>
        <w:t>. Mức chi phục vụ công tác quản lý, hoạt động chung của Chương trình 1322</w:t>
      </w:r>
    </w:p>
    <w:p w14:paraId="5CFC81B0" w14:textId="4F212A81" w:rsidR="002D773B" w:rsidRPr="00293091" w:rsidRDefault="00844A67" w:rsidP="00AC7376">
      <w:pPr>
        <w:spacing w:before="120" w:line="276" w:lineRule="auto"/>
        <w:jc w:val="both"/>
        <w:rPr>
          <w:rFonts w:ascii="Times New Roman" w:hAnsi="Times New Roman"/>
          <w:szCs w:val="28"/>
          <w:lang w:val="nl-NL"/>
        </w:rPr>
      </w:pPr>
      <w:r w:rsidRPr="00293091">
        <w:rPr>
          <w:rStyle w:val="fontstyle01"/>
          <w:rFonts w:ascii="Times New Roman" w:hAnsi="Times New Roman"/>
          <w:lang w:val="nl-NL"/>
        </w:rPr>
        <w:tab/>
      </w:r>
      <w:r w:rsidR="002D773B" w:rsidRPr="00293091">
        <w:rPr>
          <w:rStyle w:val="fontstyle01"/>
          <w:rFonts w:ascii="Times New Roman" w:hAnsi="Times New Roman"/>
          <w:color w:val="auto"/>
          <w:lang w:val="nl-NL"/>
        </w:rPr>
        <w:t xml:space="preserve">a) Chi tư vấn xác định nhiệm vụ của Chương trình 1322: </w:t>
      </w:r>
      <w:r w:rsidR="00617DC9">
        <w:rPr>
          <w:rStyle w:val="fontstyle01"/>
          <w:rFonts w:ascii="Times New Roman" w:hAnsi="Times New Roman"/>
          <w:color w:val="auto"/>
          <w:lang w:val="nl-NL"/>
        </w:rPr>
        <w:t>T</w:t>
      </w:r>
      <w:r w:rsidR="002D773B" w:rsidRPr="00293091">
        <w:rPr>
          <w:rStyle w:val="fontstyle01"/>
          <w:rFonts w:ascii="Times New Roman" w:hAnsi="Times New Roman"/>
          <w:color w:val="auto"/>
          <w:lang w:val="nl-NL"/>
        </w:rPr>
        <w:t xml:space="preserve">hực hiện theo định mức chi tư vấn xác định nhiệm vụ khoa học và công nghệ </w:t>
      </w:r>
      <w:r w:rsidR="00620092" w:rsidRPr="00293091">
        <w:rPr>
          <w:rStyle w:val="fontstyle01"/>
          <w:rFonts w:ascii="Times New Roman" w:hAnsi="Times New Roman"/>
          <w:color w:val="auto"/>
          <w:lang w:val="nl-NL"/>
        </w:rPr>
        <w:t xml:space="preserve">theo </w:t>
      </w:r>
      <w:r w:rsidR="00794D45" w:rsidRPr="00293091">
        <w:rPr>
          <w:rStyle w:val="fontstyle01"/>
          <w:rFonts w:ascii="Times New Roman" w:hAnsi="Times New Roman"/>
          <w:color w:val="auto"/>
          <w:lang w:val="nl-NL"/>
        </w:rPr>
        <w:t xml:space="preserve">điểm a khoản </w:t>
      </w:r>
      <w:r w:rsidR="00174BD1" w:rsidRPr="00293091">
        <w:rPr>
          <w:rStyle w:val="fontstyle01"/>
          <w:rFonts w:ascii="Times New Roman" w:hAnsi="Times New Roman"/>
          <w:color w:val="auto"/>
          <w:lang w:val="nl-NL"/>
        </w:rPr>
        <w:t xml:space="preserve">1 </w:t>
      </w:r>
      <w:r w:rsidR="00863F3F" w:rsidRPr="00293091">
        <w:rPr>
          <w:rStyle w:val="fontstyle01"/>
          <w:rFonts w:ascii="Times New Roman" w:hAnsi="Times New Roman"/>
          <w:color w:val="auto"/>
          <w:lang w:val="nl-NL"/>
        </w:rPr>
        <w:t xml:space="preserve">Điều </w:t>
      </w:r>
      <w:r w:rsidR="00821772" w:rsidRPr="00293091">
        <w:rPr>
          <w:rStyle w:val="fontstyle01"/>
          <w:rFonts w:ascii="Times New Roman" w:hAnsi="Times New Roman"/>
          <w:color w:val="auto"/>
          <w:lang w:val="nl-NL"/>
        </w:rPr>
        <w:t>4</w:t>
      </w:r>
      <w:r w:rsidR="00863F3F" w:rsidRPr="00293091">
        <w:rPr>
          <w:rStyle w:val="fontstyle01"/>
          <w:rFonts w:ascii="Times New Roman" w:hAnsi="Times New Roman"/>
          <w:color w:val="auto"/>
          <w:lang w:val="nl-NL"/>
        </w:rPr>
        <w:t xml:space="preserve"> </w:t>
      </w:r>
      <w:r w:rsidR="00BA7866" w:rsidRPr="00293091">
        <w:rPr>
          <w:rStyle w:val="fontstyle01"/>
          <w:rFonts w:ascii="Times New Roman" w:hAnsi="Times New Roman"/>
          <w:color w:val="auto"/>
          <w:lang w:val="nl-NL"/>
        </w:rPr>
        <w:t>Nghị quyết số 28/2023/NQ-HĐND</w:t>
      </w:r>
      <w:r w:rsidR="00CB14C1" w:rsidRPr="00293091">
        <w:rPr>
          <w:rStyle w:val="fontstyle01"/>
          <w:rFonts w:ascii="Times New Roman" w:hAnsi="Times New Roman"/>
          <w:color w:val="auto"/>
          <w:lang w:val="nl-NL"/>
        </w:rPr>
        <w:t xml:space="preserve"> và các quy định hiện hành</w:t>
      </w:r>
      <w:r w:rsidR="00BA7866" w:rsidRPr="00293091">
        <w:rPr>
          <w:rStyle w:val="fontstyle01"/>
          <w:rFonts w:ascii="Times New Roman" w:hAnsi="Times New Roman"/>
          <w:color w:val="auto"/>
          <w:lang w:val="nl-NL"/>
        </w:rPr>
        <w:t>.</w:t>
      </w:r>
    </w:p>
    <w:p w14:paraId="5E081ABF" w14:textId="1B7A5154" w:rsidR="002D773B" w:rsidRPr="00293091" w:rsidRDefault="00844A67" w:rsidP="00AC7376">
      <w:pPr>
        <w:spacing w:before="120" w:line="276" w:lineRule="auto"/>
        <w:jc w:val="both"/>
        <w:rPr>
          <w:rFonts w:ascii="Times New Roman" w:hAnsi="Times New Roman"/>
          <w:szCs w:val="28"/>
          <w:lang w:val="nl-NL"/>
        </w:rPr>
      </w:pPr>
      <w:r w:rsidRPr="00293091">
        <w:rPr>
          <w:rStyle w:val="fontstyle01"/>
          <w:rFonts w:ascii="Times New Roman" w:hAnsi="Times New Roman"/>
          <w:lang w:val="nl-NL"/>
        </w:rPr>
        <w:tab/>
      </w:r>
      <w:r w:rsidR="002D773B" w:rsidRPr="00293091">
        <w:rPr>
          <w:rStyle w:val="fontstyle01"/>
          <w:rFonts w:ascii="Times New Roman" w:hAnsi="Times New Roman"/>
          <w:color w:val="auto"/>
          <w:lang w:val="nl-NL"/>
        </w:rPr>
        <w:t>b) Chi tuyển chọn nhiệm vụ của Chương trình 1322 (bao gồm chi tư</w:t>
      </w:r>
      <w:r w:rsidR="002D773B" w:rsidRPr="00293091">
        <w:rPr>
          <w:rFonts w:ascii="Times New Roman" w:hAnsi="Times New Roman"/>
          <w:szCs w:val="28"/>
          <w:lang w:val="nl-NL"/>
        </w:rPr>
        <w:br/>
      </w:r>
      <w:r w:rsidR="002D773B" w:rsidRPr="00293091">
        <w:rPr>
          <w:rStyle w:val="fontstyle01"/>
          <w:rFonts w:ascii="Times New Roman" w:hAnsi="Times New Roman"/>
          <w:color w:val="auto"/>
          <w:lang w:val="nl-NL"/>
        </w:rPr>
        <w:t>vấn tuyển chọn tổ chức, cá nhân chủ trì nhiệm vụ khoa học và công nghệ và chi</w:t>
      </w:r>
      <w:r w:rsidR="002D773B" w:rsidRPr="00293091">
        <w:rPr>
          <w:rFonts w:ascii="Times New Roman" w:hAnsi="Times New Roman"/>
          <w:szCs w:val="28"/>
          <w:lang w:val="nl-NL"/>
        </w:rPr>
        <w:br/>
      </w:r>
      <w:r w:rsidR="002D773B" w:rsidRPr="00293091">
        <w:rPr>
          <w:rStyle w:val="fontstyle01"/>
          <w:rFonts w:ascii="Times New Roman" w:hAnsi="Times New Roman"/>
          <w:color w:val="auto"/>
          <w:lang w:val="nl-NL"/>
        </w:rPr>
        <w:t xml:space="preserve">hoạt động của Tổ thẩm định kinh phí): </w:t>
      </w:r>
      <w:r w:rsidR="00617DC9">
        <w:rPr>
          <w:rStyle w:val="fontstyle01"/>
          <w:rFonts w:ascii="Times New Roman" w:hAnsi="Times New Roman"/>
          <w:color w:val="auto"/>
          <w:lang w:val="nl-NL"/>
        </w:rPr>
        <w:t>T</w:t>
      </w:r>
      <w:r w:rsidR="002D773B" w:rsidRPr="00293091">
        <w:rPr>
          <w:rStyle w:val="fontstyle01"/>
          <w:rFonts w:ascii="Times New Roman" w:hAnsi="Times New Roman"/>
          <w:color w:val="auto"/>
          <w:lang w:val="nl-NL"/>
        </w:rPr>
        <w:t>hực hiện theo định mức chi tư vấn tuyển</w:t>
      </w:r>
      <w:r w:rsidR="002D773B" w:rsidRPr="00293091">
        <w:rPr>
          <w:rFonts w:ascii="Times New Roman" w:hAnsi="Times New Roman"/>
          <w:szCs w:val="28"/>
          <w:lang w:val="nl-NL"/>
        </w:rPr>
        <w:br/>
      </w:r>
      <w:r w:rsidR="002D773B" w:rsidRPr="00293091">
        <w:rPr>
          <w:rStyle w:val="fontstyle01"/>
          <w:rFonts w:ascii="Times New Roman" w:hAnsi="Times New Roman"/>
          <w:color w:val="auto"/>
          <w:lang w:val="nl-NL"/>
        </w:rPr>
        <w:t xml:space="preserve">chọn, giao trực tiếp tổ chức, cá nhân chủ trì nhiệm vụ khoa học và công nghệ </w:t>
      </w:r>
      <w:r w:rsidR="00620092" w:rsidRPr="00293091">
        <w:rPr>
          <w:rStyle w:val="fontstyle01"/>
          <w:rFonts w:ascii="Times New Roman" w:hAnsi="Times New Roman"/>
          <w:color w:val="auto"/>
          <w:lang w:val="nl-NL"/>
        </w:rPr>
        <w:t>theo</w:t>
      </w:r>
      <w:r w:rsidR="003F7B3B">
        <w:rPr>
          <w:rStyle w:val="fontstyle01"/>
          <w:rFonts w:ascii="Times New Roman" w:hAnsi="Times New Roman"/>
          <w:color w:val="auto"/>
          <w:lang w:val="nl-NL"/>
        </w:rPr>
        <w:t xml:space="preserve"> </w:t>
      </w:r>
      <w:r w:rsidR="00620092" w:rsidRPr="00293091">
        <w:rPr>
          <w:rStyle w:val="fontstyle01"/>
          <w:rFonts w:ascii="Times New Roman" w:hAnsi="Times New Roman"/>
          <w:color w:val="auto"/>
          <w:lang w:val="nl-NL"/>
        </w:rPr>
        <w:t xml:space="preserve"> </w:t>
      </w:r>
      <w:r w:rsidR="00174BD1" w:rsidRPr="00293091">
        <w:rPr>
          <w:rStyle w:val="fontstyle01"/>
          <w:rFonts w:ascii="Times New Roman" w:hAnsi="Times New Roman"/>
          <w:color w:val="auto"/>
          <w:lang w:val="nl-NL"/>
        </w:rPr>
        <w:t xml:space="preserve">điểm a khoản 1 </w:t>
      </w:r>
      <w:r w:rsidR="00794D45" w:rsidRPr="00293091">
        <w:rPr>
          <w:rStyle w:val="fontstyle01"/>
          <w:rFonts w:ascii="Times New Roman" w:hAnsi="Times New Roman"/>
          <w:color w:val="auto"/>
          <w:lang w:val="nl-NL"/>
        </w:rPr>
        <w:t>Điều 4 Nghị quyết số 28/2023/NQ-HĐND</w:t>
      </w:r>
      <w:r w:rsidR="00174BD1" w:rsidRPr="00293091">
        <w:rPr>
          <w:rStyle w:val="fontstyle01"/>
          <w:rFonts w:ascii="Times New Roman" w:hAnsi="Times New Roman"/>
          <w:color w:val="auto"/>
          <w:lang w:val="nl-NL"/>
        </w:rPr>
        <w:t xml:space="preserve"> và chi hoạt động của Tổ thẩm định kinh phí </w:t>
      </w:r>
      <w:r w:rsidR="00620092" w:rsidRPr="00293091">
        <w:rPr>
          <w:rStyle w:val="fontstyle01"/>
          <w:rFonts w:ascii="Times New Roman" w:hAnsi="Times New Roman"/>
          <w:color w:val="auto"/>
          <w:lang w:val="nl-NL"/>
        </w:rPr>
        <w:t xml:space="preserve">theo </w:t>
      </w:r>
      <w:r w:rsidR="00174BD1" w:rsidRPr="00293091">
        <w:rPr>
          <w:rStyle w:val="fontstyle01"/>
          <w:rFonts w:ascii="Times New Roman" w:hAnsi="Times New Roman"/>
          <w:color w:val="auto"/>
          <w:lang w:val="nl-NL"/>
        </w:rPr>
        <w:t>khoản 2 Điều 4 Nghị quyết số 28/2023/NQ-HĐND</w:t>
      </w:r>
      <w:r w:rsidR="00CB14C1" w:rsidRPr="00293091">
        <w:rPr>
          <w:rStyle w:val="fontstyle01"/>
          <w:rFonts w:ascii="Times New Roman" w:hAnsi="Times New Roman"/>
          <w:color w:val="auto"/>
          <w:lang w:val="nl-NL"/>
        </w:rPr>
        <w:t xml:space="preserve"> và các quy định hiện hành</w:t>
      </w:r>
      <w:r w:rsidR="00794D45" w:rsidRPr="00293091">
        <w:rPr>
          <w:rStyle w:val="fontstyle01"/>
          <w:rFonts w:ascii="Times New Roman" w:hAnsi="Times New Roman"/>
          <w:color w:val="auto"/>
          <w:lang w:val="nl-NL"/>
        </w:rPr>
        <w:t>.</w:t>
      </w:r>
    </w:p>
    <w:p w14:paraId="77F6FB1C" w14:textId="61918C30" w:rsidR="002D773B" w:rsidRPr="00293091" w:rsidRDefault="00844A67" w:rsidP="00AC7376">
      <w:pPr>
        <w:spacing w:before="120" w:line="276" w:lineRule="auto"/>
        <w:jc w:val="both"/>
        <w:rPr>
          <w:rFonts w:ascii="Times New Roman" w:hAnsi="Times New Roman"/>
          <w:szCs w:val="28"/>
          <w:lang w:val="nl-NL"/>
        </w:rPr>
      </w:pPr>
      <w:r w:rsidRPr="00293091">
        <w:rPr>
          <w:rStyle w:val="fontstyle01"/>
          <w:rFonts w:ascii="Times New Roman" w:hAnsi="Times New Roman"/>
          <w:color w:val="auto"/>
          <w:lang w:val="nl-NL"/>
        </w:rPr>
        <w:tab/>
      </w:r>
      <w:r w:rsidR="002D773B" w:rsidRPr="00293091">
        <w:rPr>
          <w:rStyle w:val="fontstyle01"/>
          <w:rFonts w:ascii="Times New Roman" w:hAnsi="Times New Roman"/>
          <w:color w:val="auto"/>
          <w:lang w:val="nl-NL"/>
        </w:rPr>
        <w:t>c) Chi kiểm tra, đánh giá kết quả thực hiện dự án, nhiệm vụ của Chương</w:t>
      </w:r>
      <w:r w:rsidR="002D773B" w:rsidRPr="00293091">
        <w:rPr>
          <w:rFonts w:ascii="Times New Roman" w:hAnsi="Times New Roman"/>
          <w:szCs w:val="28"/>
          <w:lang w:val="nl-NL"/>
        </w:rPr>
        <w:br/>
      </w:r>
      <w:r w:rsidR="002D773B" w:rsidRPr="00293091">
        <w:rPr>
          <w:rStyle w:val="fontstyle01"/>
          <w:rFonts w:ascii="Times New Roman" w:hAnsi="Times New Roman"/>
          <w:color w:val="auto"/>
          <w:lang w:val="nl-NL"/>
        </w:rPr>
        <w:t xml:space="preserve">trình 1322: </w:t>
      </w:r>
      <w:r w:rsidR="003F7B3B">
        <w:rPr>
          <w:rStyle w:val="fontstyle01"/>
          <w:rFonts w:ascii="Times New Roman" w:hAnsi="Times New Roman"/>
          <w:color w:val="auto"/>
          <w:lang w:val="nl-NL"/>
        </w:rPr>
        <w:t>T</w:t>
      </w:r>
      <w:r w:rsidR="002D773B" w:rsidRPr="00293091">
        <w:rPr>
          <w:rStyle w:val="fontstyle01"/>
          <w:rFonts w:ascii="Times New Roman" w:hAnsi="Times New Roman"/>
          <w:color w:val="auto"/>
          <w:lang w:val="nl-NL"/>
        </w:rPr>
        <w:t>hực hiện</w:t>
      </w:r>
      <w:r w:rsidR="00977B59" w:rsidRPr="00293091">
        <w:rPr>
          <w:rStyle w:val="fontstyle01"/>
          <w:rFonts w:ascii="Times New Roman" w:hAnsi="Times New Roman"/>
          <w:color w:val="auto"/>
          <w:lang w:val="nl-NL"/>
        </w:rPr>
        <w:t xml:space="preserve"> </w:t>
      </w:r>
      <w:r w:rsidR="002D773B" w:rsidRPr="00293091">
        <w:rPr>
          <w:rStyle w:val="fontstyle01"/>
          <w:rFonts w:ascii="Times New Roman" w:hAnsi="Times New Roman"/>
          <w:color w:val="auto"/>
          <w:lang w:val="nl-NL"/>
        </w:rPr>
        <w:t>định mức chi tư vấn đánh giá nghiệm thu chính thức</w:t>
      </w:r>
      <w:r w:rsidR="002D773B" w:rsidRPr="00293091">
        <w:rPr>
          <w:rFonts w:ascii="Times New Roman" w:hAnsi="Times New Roman"/>
          <w:szCs w:val="28"/>
          <w:lang w:val="nl-NL"/>
        </w:rPr>
        <w:br/>
      </w:r>
      <w:r w:rsidR="002D773B" w:rsidRPr="00293091">
        <w:rPr>
          <w:rStyle w:val="fontstyle01"/>
          <w:rFonts w:ascii="Times New Roman" w:hAnsi="Times New Roman"/>
          <w:color w:val="auto"/>
          <w:lang w:val="nl-NL"/>
        </w:rPr>
        <w:t xml:space="preserve">nhiệm vụ khoa học và công nghệ </w:t>
      </w:r>
      <w:r w:rsidR="00620092" w:rsidRPr="00293091">
        <w:rPr>
          <w:rStyle w:val="fontstyle01"/>
          <w:rFonts w:ascii="Times New Roman" w:hAnsi="Times New Roman"/>
          <w:color w:val="auto"/>
          <w:lang w:val="nl-NL"/>
        </w:rPr>
        <w:t xml:space="preserve">theo </w:t>
      </w:r>
      <w:r w:rsidR="003F7B3B">
        <w:rPr>
          <w:rStyle w:val="fontstyle01"/>
          <w:rFonts w:ascii="Times New Roman" w:hAnsi="Times New Roman"/>
          <w:color w:val="auto"/>
          <w:lang w:val="nl-NL"/>
        </w:rPr>
        <w:t xml:space="preserve">quy định tại </w:t>
      </w:r>
      <w:r w:rsidR="009569F3" w:rsidRPr="00293091">
        <w:rPr>
          <w:rStyle w:val="fontstyle01"/>
          <w:rFonts w:ascii="Times New Roman" w:hAnsi="Times New Roman"/>
          <w:color w:val="auto"/>
          <w:lang w:val="nl-NL"/>
        </w:rPr>
        <w:t>điểm a khoản 1 Điều 4 Nghị quyết số 28/2023/NQ-HĐND</w:t>
      </w:r>
      <w:r w:rsidR="00CB14C1" w:rsidRPr="00293091">
        <w:rPr>
          <w:rStyle w:val="fontstyle01"/>
          <w:rFonts w:ascii="Times New Roman" w:hAnsi="Times New Roman"/>
          <w:color w:val="auto"/>
          <w:lang w:val="nl-NL"/>
        </w:rPr>
        <w:t xml:space="preserve"> và các quy định hiện hành</w:t>
      </w:r>
      <w:r w:rsidR="009569F3" w:rsidRPr="00293091">
        <w:rPr>
          <w:rStyle w:val="fontstyle01"/>
          <w:rFonts w:ascii="Times New Roman" w:hAnsi="Times New Roman"/>
          <w:color w:val="auto"/>
          <w:lang w:val="nl-NL"/>
        </w:rPr>
        <w:t>.</w:t>
      </w:r>
    </w:p>
    <w:p w14:paraId="590C4653" w14:textId="73E26FE0" w:rsidR="002D773B" w:rsidRPr="00293091" w:rsidRDefault="00844A67" w:rsidP="00AC7376">
      <w:pPr>
        <w:spacing w:before="120" w:line="276" w:lineRule="auto"/>
        <w:jc w:val="both"/>
        <w:rPr>
          <w:rFonts w:ascii="Times New Roman" w:hAnsi="Times New Roman"/>
          <w:szCs w:val="28"/>
          <w:lang w:val="nl-NL"/>
        </w:rPr>
      </w:pPr>
      <w:r w:rsidRPr="00293091">
        <w:rPr>
          <w:rStyle w:val="fontstyle01"/>
          <w:rFonts w:ascii="Times New Roman" w:hAnsi="Times New Roman"/>
          <w:color w:val="auto"/>
          <w:lang w:val="nl-NL"/>
        </w:rPr>
        <w:lastRenderedPageBreak/>
        <w:tab/>
      </w:r>
      <w:r w:rsidR="002D773B" w:rsidRPr="00293091">
        <w:rPr>
          <w:rStyle w:val="fontstyle01"/>
          <w:rFonts w:ascii="Times New Roman" w:hAnsi="Times New Roman"/>
          <w:color w:val="auto"/>
          <w:lang w:val="nl-NL"/>
        </w:rPr>
        <w:t xml:space="preserve">d) Chi tổ chức hội thảo khoa học: </w:t>
      </w:r>
      <w:r w:rsidR="0004036C">
        <w:rPr>
          <w:rStyle w:val="fontstyle01"/>
          <w:rFonts w:ascii="Times New Roman" w:hAnsi="Times New Roman"/>
          <w:color w:val="auto"/>
          <w:lang w:val="nl-NL"/>
        </w:rPr>
        <w:t>T</w:t>
      </w:r>
      <w:r w:rsidR="002D773B" w:rsidRPr="00293091">
        <w:rPr>
          <w:rStyle w:val="fontstyle01"/>
          <w:rFonts w:ascii="Times New Roman" w:hAnsi="Times New Roman"/>
          <w:color w:val="auto"/>
          <w:lang w:val="nl-NL"/>
        </w:rPr>
        <w:t>hực hiện định mức chi thù lao tham</w:t>
      </w:r>
      <w:r w:rsidR="002D773B" w:rsidRPr="00293091">
        <w:rPr>
          <w:rFonts w:ascii="Times New Roman" w:hAnsi="Times New Roman"/>
          <w:szCs w:val="28"/>
          <w:lang w:val="nl-NL"/>
        </w:rPr>
        <w:br/>
      </w:r>
      <w:r w:rsidR="002D773B" w:rsidRPr="00293091">
        <w:rPr>
          <w:rStyle w:val="fontstyle01"/>
          <w:rFonts w:ascii="Times New Roman" w:hAnsi="Times New Roman"/>
          <w:color w:val="auto"/>
          <w:lang w:val="nl-NL"/>
        </w:rPr>
        <w:t xml:space="preserve">gia hội thảo khoa học </w:t>
      </w:r>
      <w:r w:rsidR="00620092" w:rsidRPr="00293091">
        <w:rPr>
          <w:rStyle w:val="fontstyle01"/>
          <w:rFonts w:ascii="Times New Roman" w:hAnsi="Times New Roman"/>
          <w:color w:val="auto"/>
          <w:lang w:val="nl-NL"/>
        </w:rPr>
        <w:t xml:space="preserve">theo </w:t>
      </w:r>
      <w:r w:rsidR="0004036C">
        <w:rPr>
          <w:rStyle w:val="fontstyle01"/>
          <w:rFonts w:ascii="Times New Roman" w:hAnsi="Times New Roman"/>
          <w:color w:val="auto"/>
          <w:lang w:val="nl-NL"/>
        </w:rPr>
        <w:t xml:space="preserve">quy định tại </w:t>
      </w:r>
      <w:r w:rsidR="00C5135D" w:rsidRPr="00293091">
        <w:rPr>
          <w:rStyle w:val="fontstyle01"/>
          <w:rFonts w:ascii="Times New Roman" w:hAnsi="Times New Roman"/>
          <w:color w:val="auto"/>
          <w:lang w:val="nl-NL"/>
        </w:rPr>
        <w:t>khoản 2 Điều 3 Nghị quyết số 28/2023/NQ-HĐND</w:t>
      </w:r>
      <w:r w:rsidR="00CB14C1" w:rsidRPr="00293091">
        <w:rPr>
          <w:rStyle w:val="fontstyle01"/>
          <w:rFonts w:ascii="Times New Roman" w:hAnsi="Times New Roman"/>
          <w:color w:val="auto"/>
          <w:lang w:val="nl-NL"/>
        </w:rPr>
        <w:t xml:space="preserve"> và các quy định hiện hành</w:t>
      </w:r>
      <w:r w:rsidR="00C5135D" w:rsidRPr="00293091">
        <w:rPr>
          <w:rStyle w:val="fontstyle01"/>
          <w:rFonts w:ascii="Times New Roman" w:hAnsi="Times New Roman"/>
          <w:color w:val="auto"/>
          <w:lang w:val="nl-NL"/>
        </w:rPr>
        <w:t>.</w:t>
      </w:r>
    </w:p>
    <w:p w14:paraId="46F2C062" w14:textId="4144A945" w:rsidR="002D773B" w:rsidRPr="00293091" w:rsidRDefault="00844A67" w:rsidP="00AC7376">
      <w:pPr>
        <w:spacing w:before="120" w:line="276" w:lineRule="auto"/>
        <w:jc w:val="both"/>
        <w:rPr>
          <w:rFonts w:ascii="Times New Roman" w:hAnsi="Times New Roman"/>
          <w:szCs w:val="28"/>
          <w:lang w:val="nl-NL"/>
        </w:rPr>
      </w:pPr>
      <w:r w:rsidRPr="00293091">
        <w:rPr>
          <w:rStyle w:val="fontstyle01"/>
          <w:rFonts w:ascii="Times New Roman" w:hAnsi="Times New Roman"/>
          <w:color w:val="auto"/>
          <w:lang w:val="nl-NL"/>
        </w:rPr>
        <w:tab/>
      </w:r>
      <w:r w:rsidR="002D773B" w:rsidRPr="00293091">
        <w:rPr>
          <w:rStyle w:val="fontstyle01"/>
          <w:rFonts w:ascii="Times New Roman" w:hAnsi="Times New Roman"/>
          <w:color w:val="auto"/>
          <w:lang w:val="nl-NL"/>
        </w:rPr>
        <w:t>đ) Chi cho các nhiệm vụ nghiên cứu, hoàn thiện cơ chế chính sách, các giải</w:t>
      </w:r>
      <w:r w:rsidR="002D773B" w:rsidRPr="00293091">
        <w:rPr>
          <w:rFonts w:ascii="Times New Roman" w:hAnsi="Times New Roman"/>
          <w:szCs w:val="28"/>
          <w:lang w:val="nl-NL"/>
        </w:rPr>
        <w:br/>
      </w:r>
      <w:r w:rsidR="002D773B" w:rsidRPr="00293091">
        <w:rPr>
          <w:rStyle w:val="fontstyle01"/>
          <w:rFonts w:ascii="Times New Roman" w:hAnsi="Times New Roman"/>
          <w:color w:val="auto"/>
          <w:lang w:val="nl-NL"/>
        </w:rPr>
        <w:t>pháp về khoa học, công nghệ và đổi mới sáng tạo thúc đẩy năng suất địa phương</w:t>
      </w:r>
      <w:r w:rsidR="002D773B" w:rsidRPr="00293091">
        <w:rPr>
          <w:rFonts w:ascii="Times New Roman" w:hAnsi="Times New Roman"/>
          <w:szCs w:val="28"/>
          <w:lang w:val="nl-NL"/>
        </w:rPr>
        <w:br/>
      </w:r>
      <w:r w:rsidR="002D773B" w:rsidRPr="00293091">
        <w:rPr>
          <w:rStyle w:val="fontstyle01"/>
          <w:rFonts w:ascii="Times New Roman" w:hAnsi="Times New Roman"/>
          <w:color w:val="auto"/>
          <w:lang w:val="nl-NL"/>
        </w:rPr>
        <w:t>và doanh nghiệp trong quá trình tái cấu trúc nền kinh tế; các nhiệm vụ nghiên cứu,</w:t>
      </w:r>
      <w:r w:rsidR="002D773B" w:rsidRPr="00293091">
        <w:rPr>
          <w:rFonts w:ascii="Times New Roman" w:hAnsi="Times New Roman"/>
          <w:szCs w:val="28"/>
          <w:lang w:val="nl-NL"/>
        </w:rPr>
        <w:br/>
      </w:r>
      <w:r w:rsidR="002D773B" w:rsidRPr="00293091">
        <w:rPr>
          <w:rStyle w:val="fontstyle01"/>
          <w:rFonts w:ascii="Times New Roman" w:hAnsi="Times New Roman"/>
          <w:color w:val="auto"/>
          <w:lang w:val="nl-NL"/>
        </w:rPr>
        <w:t xml:space="preserve">triển khai ứng dụng các giải pháp năng suất xanh và phát triển cộng đồng: </w:t>
      </w:r>
      <w:r w:rsidR="0004036C">
        <w:rPr>
          <w:rStyle w:val="fontstyle01"/>
          <w:rFonts w:ascii="Times New Roman" w:hAnsi="Times New Roman"/>
          <w:color w:val="auto"/>
          <w:lang w:val="nl-NL"/>
        </w:rPr>
        <w:t>T</w:t>
      </w:r>
      <w:r w:rsidR="002D773B" w:rsidRPr="00293091">
        <w:rPr>
          <w:rStyle w:val="fontstyle01"/>
          <w:rFonts w:ascii="Times New Roman" w:hAnsi="Times New Roman"/>
          <w:color w:val="auto"/>
          <w:lang w:val="nl-NL"/>
        </w:rPr>
        <w:t>hực</w:t>
      </w:r>
      <w:r w:rsidR="002D773B" w:rsidRPr="00293091">
        <w:rPr>
          <w:rFonts w:ascii="Times New Roman" w:hAnsi="Times New Roman"/>
          <w:szCs w:val="28"/>
          <w:lang w:val="nl-NL"/>
        </w:rPr>
        <w:br/>
      </w:r>
      <w:r w:rsidR="002D773B" w:rsidRPr="00293091">
        <w:rPr>
          <w:rStyle w:val="fontstyle01"/>
          <w:rFonts w:ascii="Times New Roman" w:hAnsi="Times New Roman"/>
          <w:color w:val="auto"/>
          <w:lang w:val="nl-NL"/>
        </w:rPr>
        <w:t xml:space="preserve">hiện theo </w:t>
      </w:r>
      <w:r w:rsidR="0004036C">
        <w:rPr>
          <w:rStyle w:val="fontstyle01"/>
          <w:rFonts w:ascii="Times New Roman" w:hAnsi="Times New Roman"/>
          <w:color w:val="auto"/>
          <w:lang w:val="nl-NL"/>
        </w:rPr>
        <w:t xml:space="preserve">quy định tại </w:t>
      </w:r>
      <w:r w:rsidR="00C5135D" w:rsidRPr="00293091">
        <w:rPr>
          <w:rStyle w:val="fontstyle01"/>
          <w:rFonts w:ascii="Times New Roman" w:hAnsi="Times New Roman"/>
          <w:color w:val="auto"/>
          <w:lang w:val="nl-NL"/>
        </w:rPr>
        <w:t>Nghị quyết số 28/2023/NQ-HĐND và các quy định hiện hành.</w:t>
      </w:r>
    </w:p>
    <w:p w14:paraId="69CB4E75" w14:textId="124E8E5E" w:rsidR="002D773B" w:rsidRPr="00293091" w:rsidRDefault="00844A67" w:rsidP="00AC7376">
      <w:pPr>
        <w:spacing w:before="120" w:line="276" w:lineRule="auto"/>
        <w:jc w:val="both"/>
        <w:rPr>
          <w:rFonts w:ascii="Times New Roman" w:hAnsi="Times New Roman"/>
          <w:szCs w:val="28"/>
          <w:lang w:val="nl-NL"/>
        </w:rPr>
      </w:pPr>
      <w:r w:rsidRPr="00293091">
        <w:rPr>
          <w:rStyle w:val="fontstyle01"/>
          <w:rFonts w:ascii="Times New Roman" w:hAnsi="Times New Roman"/>
          <w:color w:val="auto"/>
          <w:lang w:val="nl-NL"/>
        </w:rPr>
        <w:tab/>
      </w:r>
      <w:r w:rsidR="002D773B" w:rsidRPr="00293091">
        <w:rPr>
          <w:rStyle w:val="fontstyle01"/>
          <w:rFonts w:ascii="Times New Roman" w:hAnsi="Times New Roman"/>
          <w:color w:val="auto"/>
          <w:lang w:val="nl-NL"/>
        </w:rPr>
        <w:t>e) Chi công tác phí, tổ chức các hội nghị</w:t>
      </w:r>
      <w:r w:rsidR="00CD10AD" w:rsidRPr="00293091">
        <w:rPr>
          <w:rStyle w:val="fontstyle01"/>
          <w:rFonts w:ascii="Times New Roman" w:hAnsi="Times New Roman"/>
          <w:color w:val="auto"/>
          <w:lang w:val="nl-NL"/>
        </w:rPr>
        <w:t xml:space="preserve"> </w:t>
      </w:r>
      <w:r w:rsidR="002D773B" w:rsidRPr="00293091">
        <w:rPr>
          <w:rStyle w:val="fontstyle01"/>
          <w:rFonts w:ascii="Times New Roman" w:hAnsi="Times New Roman"/>
          <w:color w:val="auto"/>
          <w:lang w:val="nl-NL"/>
        </w:rPr>
        <w:t>tổng kết Chương trình</w:t>
      </w:r>
      <w:r w:rsidR="002D773B" w:rsidRPr="00293091">
        <w:rPr>
          <w:rFonts w:ascii="Times New Roman" w:hAnsi="Times New Roman"/>
          <w:szCs w:val="28"/>
          <w:lang w:val="nl-NL"/>
        </w:rPr>
        <w:br/>
      </w:r>
      <w:r w:rsidR="002D773B" w:rsidRPr="00293091">
        <w:rPr>
          <w:rStyle w:val="fontstyle01"/>
          <w:rFonts w:ascii="Times New Roman" w:hAnsi="Times New Roman"/>
          <w:color w:val="auto"/>
          <w:lang w:val="nl-NL"/>
        </w:rPr>
        <w:t>1322:</w:t>
      </w:r>
      <w:r w:rsidR="0004036C">
        <w:rPr>
          <w:rStyle w:val="fontstyle01"/>
          <w:rFonts w:ascii="Times New Roman" w:hAnsi="Times New Roman"/>
          <w:color w:val="auto"/>
          <w:lang w:val="nl-NL"/>
        </w:rPr>
        <w:t xml:space="preserve"> T</w:t>
      </w:r>
      <w:r w:rsidR="002D773B" w:rsidRPr="00293091">
        <w:rPr>
          <w:rStyle w:val="fontstyle01"/>
          <w:rFonts w:ascii="Times New Roman" w:hAnsi="Times New Roman"/>
          <w:color w:val="auto"/>
          <w:lang w:val="nl-NL"/>
        </w:rPr>
        <w:t>hực hiện theo</w:t>
      </w:r>
      <w:r w:rsidR="0004036C">
        <w:rPr>
          <w:rStyle w:val="fontstyle01"/>
          <w:rFonts w:ascii="Times New Roman" w:hAnsi="Times New Roman"/>
          <w:color w:val="auto"/>
          <w:lang w:val="nl-NL"/>
        </w:rPr>
        <w:t xml:space="preserve"> quy định tại</w:t>
      </w:r>
      <w:r w:rsidR="002D773B" w:rsidRPr="00293091">
        <w:rPr>
          <w:rStyle w:val="fontstyle01"/>
          <w:rFonts w:ascii="Times New Roman" w:hAnsi="Times New Roman"/>
          <w:color w:val="auto"/>
          <w:lang w:val="nl-NL"/>
        </w:rPr>
        <w:t xml:space="preserve"> Nghị quyết số </w:t>
      </w:r>
      <w:r w:rsidR="00517B2C" w:rsidRPr="00293091">
        <w:rPr>
          <w:rStyle w:val="fontstyle01"/>
          <w:rFonts w:ascii="Times New Roman" w:hAnsi="Times New Roman"/>
          <w:color w:val="auto"/>
          <w:lang w:val="nl-NL"/>
        </w:rPr>
        <w:t>05</w:t>
      </w:r>
      <w:r w:rsidR="002D773B" w:rsidRPr="00293091">
        <w:rPr>
          <w:rStyle w:val="fontstyle01"/>
          <w:rFonts w:ascii="Times New Roman" w:hAnsi="Times New Roman"/>
          <w:color w:val="auto"/>
          <w:lang w:val="nl-NL"/>
        </w:rPr>
        <w:t>/20</w:t>
      </w:r>
      <w:r w:rsidR="00517B2C" w:rsidRPr="00293091">
        <w:rPr>
          <w:rStyle w:val="fontstyle01"/>
          <w:rFonts w:ascii="Times New Roman" w:hAnsi="Times New Roman"/>
          <w:color w:val="auto"/>
          <w:lang w:val="nl-NL"/>
        </w:rPr>
        <w:t>25</w:t>
      </w:r>
      <w:r w:rsidR="002D773B" w:rsidRPr="00293091">
        <w:rPr>
          <w:rStyle w:val="fontstyle01"/>
          <w:rFonts w:ascii="Times New Roman" w:hAnsi="Times New Roman"/>
          <w:color w:val="auto"/>
          <w:lang w:val="nl-NL"/>
        </w:rPr>
        <w:t>/NQ-HĐND và các quy định hiện hành.</w:t>
      </w:r>
    </w:p>
    <w:p w14:paraId="378DDD0F" w14:textId="636DE6FB" w:rsidR="002D773B" w:rsidRPr="00293091" w:rsidRDefault="00844A67" w:rsidP="00AC7376">
      <w:pPr>
        <w:spacing w:before="120" w:line="276" w:lineRule="auto"/>
        <w:jc w:val="both"/>
        <w:rPr>
          <w:rStyle w:val="fontstyle01"/>
          <w:rFonts w:ascii="Times New Roman" w:hAnsi="Times New Roman"/>
          <w:color w:val="auto"/>
          <w:lang w:val="nl-NL"/>
        </w:rPr>
      </w:pPr>
      <w:r w:rsidRPr="00293091">
        <w:rPr>
          <w:rStyle w:val="fontstyle01"/>
          <w:rFonts w:ascii="Times New Roman" w:hAnsi="Times New Roman"/>
          <w:lang w:val="nl-NL"/>
        </w:rPr>
        <w:tab/>
      </w:r>
      <w:r w:rsidR="00043867" w:rsidRPr="00293091">
        <w:rPr>
          <w:rStyle w:val="fontstyle01"/>
          <w:rFonts w:ascii="Times New Roman" w:hAnsi="Times New Roman"/>
          <w:color w:val="auto"/>
          <w:lang w:val="nl-NL"/>
        </w:rPr>
        <w:t>f</w:t>
      </w:r>
      <w:r w:rsidR="002D773B" w:rsidRPr="00293091">
        <w:rPr>
          <w:rStyle w:val="fontstyle01"/>
          <w:rFonts w:ascii="Times New Roman" w:hAnsi="Times New Roman"/>
          <w:color w:val="auto"/>
          <w:lang w:val="nl-NL"/>
        </w:rPr>
        <w:t>) Chi các hoạt động hợp tác quốc tế về năng suất chất lượng: thực hiện</w:t>
      </w:r>
      <w:r w:rsidR="002D773B" w:rsidRPr="00293091">
        <w:rPr>
          <w:rFonts w:ascii="Times New Roman" w:hAnsi="Times New Roman"/>
          <w:szCs w:val="28"/>
          <w:lang w:val="nl-NL"/>
        </w:rPr>
        <w:br/>
      </w:r>
      <w:r w:rsidR="002D773B" w:rsidRPr="00293091">
        <w:rPr>
          <w:rStyle w:val="fontstyle01"/>
          <w:rFonts w:ascii="Times New Roman" w:hAnsi="Times New Roman"/>
          <w:color w:val="auto"/>
          <w:lang w:val="nl-NL"/>
        </w:rPr>
        <w:t>theo</w:t>
      </w:r>
      <w:r w:rsidR="0004036C">
        <w:rPr>
          <w:rStyle w:val="fontstyle01"/>
          <w:rFonts w:ascii="Times New Roman" w:hAnsi="Times New Roman"/>
          <w:color w:val="auto"/>
          <w:lang w:val="nl-NL"/>
        </w:rPr>
        <w:t xml:space="preserve"> quy định tại</w:t>
      </w:r>
      <w:r w:rsidR="00977B59" w:rsidRPr="00293091">
        <w:rPr>
          <w:rStyle w:val="fontstyle01"/>
          <w:rFonts w:ascii="Times New Roman" w:hAnsi="Times New Roman"/>
          <w:color w:val="auto"/>
          <w:lang w:val="nl-NL"/>
        </w:rPr>
        <w:t xml:space="preserve"> </w:t>
      </w:r>
      <w:r w:rsidR="002D773B" w:rsidRPr="00293091">
        <w:rPr>
          <w:rStyle w:val="fontstyle01"/>
          <w:rFonts w:ascii="Times New Roman" w:hAnsi="Times New Roman"/>
          <w:color w:val="auto"/>
          <w:lang w:val="nl-NL"/>
        </w:rPr>
        <w:t>Thông tư số 102/2012/TT-BTC ngày 21 tháng 6 năm 2012 của</w:t>
      </w:r>
      <w:r w:rsidR="002D773B" w:rsidRPr="00293091">
        <w:rPr>
          <w:rFonts w:ascii="Times New Roman" w:hAnsi="Times New Roman"/>
          <w:szCs w:val="28"/>
          <w:lang w:val="nl-NL"/>
        </w:rPr>
        <w:br/>
      </w:r>
      <w:r w:rsidR="002D773B" w:rsidRPr="00293091">
        <w:rPr>
          <w:rStyle w:val="fontstyle01"/>
          <w:rFonts w:ascii="Times New Roman" w:hAnsi="Times New Roman"/>
          <w:color w:val="auto"/>
          <w:lang w:val="nl-NL"/>
        </w:rPr>
        <w:t>Bộ trưởng Bộ Tài chính quy định chế độ công tác phí cho cán bộ, công chức nhà</w:t>
      </w:r>
      <w:r w:rsidR="002D773B" w:rsidRPr="00293091">
        <w:rPr>
          <w:rFonts w:ascii="Times New Roman" w:hAnsi="Times New Roman"/>
          <w:szCs w:val="28"/>
          <w:lang w:val="nl-NL"/>
        </w:rPr>
        <w:br/>
      </w:r>
      <w:r w:rsidR="002D773B" w:rsidRPr="00293091">
        <w:rPr>
          <w:rStyle w:val="fontstyle01"/>
          <w:rFonts w:ascii="Times New Roman" w:hAnsi="Times New Roman"/>
          <w:color w:val="auto"/>
          <w:lang w:val="nl-NL"/>
        </w:rPr>
        <w:t>nước đi công tác ngắn hạn ở nước ngoài do ngân sách nhà nước bảo đảm kinh phí;</w:t>
      </w:r>
      <w:r w:rsidR="00CB14C1" w:rsidRPr="00293091">
        <w:rPr>
          <w:rFonts w:ascii="Times New Roman" w:hAnsi="Times New Roman"/>
          <w:szCs w:val="28"/>
          <w:lang w:val="nl-NL"/>
        </w:rPr>
        <w:t xml:space="preserve"> </w:t>
      </w:r>
      <w:r w:rsidR="00216D8F" w:rsidRPr="00293091">
        <w:rPr>
          <w:rStyle w:val="fontstyle01"/>
          <w:rFonts w:ascii="Times New Roman" w:hAnsi="Times New Roman"/>
          <w:color w:val="auto"/>
          <w:lang w:val="nl-NL"/>
        </w:rPr>
        <w:t xml:space="preserve">Nghị quyết số </w:t>
      </w:r>
      <w:r w:rsidR="00C24A7C" w:rsidRPr="00293091">
        <w:rPr>
          <w:rStyle w:val="fontstyle01"/>
          <w:rFonts w:ascii="Times New Roman" w:hAnsi="Times New Roman"/>
          <w:color w:val="auto"/>
          <w:lang w:val="nl-NL"/>
        </w:rPr>
        <w:t>228</w:t>
      </w:r>
      <w:r w:rsidR="00216D8F" w:rsidRPr="00293091">
        <w:rPr>
          <w:rStyle w:val="fontstyle01"/>
          <w:rFonts w:ascii="Times New Roman" w:hAnsi="Times New Roman"/>
          <w:color w:val="auto"/>
          <w:lang w:val="nl-NL"/>
        </w:rPr>
        <w:t xml:space="preserve">/2019/NQ-HĐND ngày </w:t>
      </w:r>
      <w:r w:rsidR="00C24A7C" w:rsidRPr="00293091">
        <w:rPr>
          <w:rStyle w:val="fontstyle01"/>
          <w:rFonts w:ascii="Times New Roman" w:hAnsi="Times New Roman"/>
          <w:color w:val="auto"/>
          <w:lang w:val="nl-NL"/>
        </w:rPr>
        <w:t>26</w:t>
      </w:r>
      <w:r w:rsidR="00216D8F" w:rsidRPr="00293091">
        <w:rPr>
          <w:rStyle w:val="fontstyle01"/>
          <w:rFonts w:ascii="Times New Roman" w:hAnsi="Times New Roman"/>
          <w:color w:val="auto"/>
          <w:lang w:val="nl-NL"/>
        </w:rPr>
        <w:t xml:space="preserve"> tháng 7 năm 2019 của Hội đồng nhân</w:t>
      </w:r>
      <w:r w:rsidR="00216D8F" w:rsidRPr="00293091">
        <w:rPr>
          <w:rFonts w:ascii="Times New Roman" w:hAnsi="Times New Roman"/>
          <w:szCs w:val="28"/>
          <w:lang w:val="nl-NL"/>
        </w:rPr>
        <w:t xml:space="preserve"> </w:t>
      </w:r>
      <w:r w:rsidR="00216D8F" w:rsidRPr="00293091">
        <w:rPr>
          <w:rStyle w:val="fontstyle01"/>
          <w:rFonts w:ascii="Times New Roman" w:hAnsi="Times New Roman"/>
          <w:color w:val="auto"/>
          <w:lang w:val="nl-NL"/>
        </w:rPr>
        <w:t xml:space="preserve">dân tỉnh </w:t>
      </w:r>
      <w:r w:rsidR="00C24A7C" w:rsidRPr="00293091">
        <w:rPr>
          <w:rStyle w:val="fontstyle01"/>
          <w:rFonts w:ascii="Times New Roman" w:hAnsi="Times New Roman"/>
          <w:color w:val="auto"/>
          <w:lang w:val="nl-NL"/>
        </w:rPr>
        <w:t>Kiên</w:t>
      </w:r>
      <w:r w:rsidR="00216D8F" w:rsidRPr="00293091">
        <w:rPr>
          <w:rStyle w:val="fontstyle01"/>
          <w:rFonts w:ascii="Times New Roman" w:hAnsi="Times New Roman"/>
          <w:color w:val="auto"/>
          <w:lang w:val="nl-NL"/>
        </w:rPr>
        <w:t xml:space="preserve"> Giang quy định mức chi tiếp khách nước ngoài, </w:t>
      </w:r>
      <w:r w:rsidR="00C24A7C" w:rsidRPr="00293091">
        <w:rPr>
          <w:rStyle w:val="fontstyle01"/>
          <w:rFonts w:ascii="Times New Roman" w:hAnsi="Times New Roman"/>
          <w:color w:val="auto"/>
          <w:lang w:val="nl-NL"/>
        </w:rPr>
        <w:t xml:space="preserve">chế độ </w:t>
      </w:r>
      <w:r w:rsidR="00216D8F" w:rsidRPr="00293091">
        <w:rPr>
          <w:rStyle w:val="fontstyle01"/>
          <w:rFonts w:ascii="Times New Roman" w:hAnsi="Times New Roman"/>
          <w:color w:val="auto"/>
          <w:lang w:val="nl-NL"/>
        </w:rPr>
        <w:t>chi tổ chức hội nghị,</w:t>
      </w:r>
      <w:r w:rsidR="00216D8F" w:rsidRPr="00293091">
        <w:rPr>
          <w:rFonts w:ascii="Times New Roman" w:hAnsi="Times New Roman"/>
          <w:szCs w:val="28"/>
          <w:lang w:val="nl-NL"/>
        </w:rPr>
        <w:t xml:space="preserve"> </w:t>
      </w:r>
      <w:r w:rsidR="00216D8F" w:rsidRPr="00293091">
        <w:rPr>
          <w:rStyle w:val="fontstyle01"/>
          <w:rFonts w:ascii="Times New Roman" w:hAnsi="Times New Roman"/>
          <w:color w:val="auto"/>
          <w:lang w:val="nl-NL"/>
        </w:rPr>
        <w:t xml:space="preserve">hội thảo quốc tế </w:t>
      </w:r>
      <w:r w:rsidR="00C24A7C" w:rsidRPr="00293091">
        <w:rPr>
          <w:rStyle w:val="fontstyle01"/>
          <w:rFonts w:ascii="Times New Roman" w:hAnsi="Times New Roman"/>
          <w:color w:val="auto"/>
          <w:lang w:val="nl-NL"/>
        </w:rPr>
        <w:t xml:space="preserve">tại tỉnh Kiên Giang </w:t>
      </w:r>
      <w:r w:rsidR="00216D8F" w:rsidRPr="00293091">
        <w:rPr>
          <w:rStyle w:val="fontstyle01"/>
          <w:rFonts w:ascii="Times New Roman" w:hAnsi="Times New Roman"/>
          <w:color w:val="auto"/>
          <w:lang w:val="nl-NL"/>
        </w:rPr>
        <w:t xml:space="preserve">và </w:t>
      </w:r>
      <w:r w:rsidR="00C24A7C" w:rsidRPr="00293091">
        <w:rPr>
          <w:rStyle w:val="fontstyle01"/>
          <w:rFonts w:ascii="Times New Roman" w:hAnsi="Times New Roman"/>
          <w:color w:val="auto"/>
          <w:lang w:val="nl-NL"/>
        </w:rPr>
        <w:t xml:space="preserve">chế độ </w:t>
      </w:r>
      <w:r w:rsidR="00216D8F" w:rsidRPr="00293091">
        <w:rPr>
          <w:rStyle w:val="fontstyle01"/>
          <w:rFonts w:ascii="Times New Roman" w:hAnsi="Times New Roman"/>
          <w:color w:val="auto"/>
          <w:lang w:val="nl-NL"/>
        </w:rPr>
        <w:t>tiếp khách trong nước</w:t>
      </w:r>
      <w:r w:rsidR="00C24A7C" w:rsidRPr="00293091">
        <w:rPr>
          <w:rStyle w:val="fontstyle01"/>
          <w:rFonts w:ascii="Times New Roman" w:hAnsi="Times New Roman"/>
          <w:color w:val="auto"/>
          <w:lang w:val="nl-NL"/>
        </w:rPr>
        <w:t>; Nghị quyết số 33/2022/NQ-HĐND ngày 29 tháng 12 năm 2022 của Hội đồng nhân dân tỉnh sửa đổi, bổ sung điều 6</w:t>
      </w:r>
      <w:r w:rsidR="00EE69A9" w:rsidRPr="00293091">
        <w:rPr>
          <w:rStyle w:val="fontstyle01"/>
          <w:rFonts w:ascii="Times New Roman" w:hAnsi="Times New Roman"/>
          <w:color w:val="auto"/>
          <w:lang w:val="nl-NL"/>
        </w:rPr>
        <w:t xml:space="preserve"> </w:t>
      </w:r>
      <w:r w:rsidR="00C24A7C" w:rsidRPr="00293091">
        <w:rPr>
          <w:rStyle w:val="fontstyle01"/>
          <w:rFonts w:ascii="Times New Roman" w:hAnsi="Times New Roman"/>
          <w:color w:val="auto"/>
          <w:lang w:val="nl-NL"/>
        </w:rPr>
        <w:t>Nghị quyết số 228/2019/NQ-HĐND ngày 26 tháng 7 năm 2019 của Hội đồng nhân</w:t>
      </w:r>
      <w:r w:rsidR="00C24A7C" w:rsidRPr="00293091">
        <w:rPr>
          <w:rFonts w:ascii="Times New Roman" w:hAnsi="Times New Roman"/>
          <w:szCs w:val="28"/>
          <w:lang w:val="nl-NL"/>
        </w:rPr>
        <w:t xml:space="preserve"> </w:t>
      </w:r>
      <w:r w:rsidR="00C24A7C" w:rsidRPr="00293091">
        <w:rPr>
          <w:rStyle w:val="fontstyle01"/>
          <w:rFonts w:ascii="Times New Roman" w:hAnsi="Times New Roman"/>
          <w:color w:val="auto"/>
          <w:lang w:val="nl-NL"/>
        </w:rPr>
        <w:t>dân tỉnh Kiên Giang quy định mức chi tiếp khách nước ngoài, chế độ chi tổ chức hội nghị,</w:t>
      </w:r>
      <w:r w:rsidR="00C24A7C" w:rsidRPr="00293091">
        <w:rPr>
          <w:rFonts w:ascii="Times New Roman" w:hAnsi="Times New Roman"/>
          <w:szCs w:val="28"/>
          <w:lang w:val="nl-NL"/>
        </w:rPr>
        <w:t xml:space="preserve"> </w:t>
      </w:r>
      <w:r w:rsidR="00C24A7C" w:rsidRPr="00293091">
        <w:rPr>
          <w:rStyle w:val="fontstyle01"/>
          <w:rFonts w:ascii="Times New Roman" w:hAnsi="Times New Roman"/>
          <w:color w:val="auto"/>
          <w:lang w:val="nl-NL"/>
        </w:rPr>
        <w:t>hội thảo quốc tế tại tỉnh Kiên Giang và chế độ tiếp khách trong nước</w:t>
      </w:r>
      <w:r w:rsidR="002A1F76" w:rsidRPr="00293091">
        <w:rPr>
          <w:rStyle w:val="fontstyle01"/>
          <w:rFonts w:ascii="Times New Roman" w:hAnsi="Times New Roman"/>
          <w:color w:val="auto"/>
          <w:lang w:val="nl-NL"/>
        </w:rPr>
        <w:t xml:space="preserve"> và các quy định hiện hành</w:t>
      </w:r>
      <w:r w:rsidR="00216D8F" w:rsidRPr="00293091">
        <w:rPr>
          <w:rStyle w:val="fontstyle01"/>
          <w:rFonts w:ascii="Times New Roman" w:hAnsi="Times New Roman"/>
          <w:color w:val="auto"/>
          <w:lang w:val="nl-NL"/>
        </w:rPr>
        <w:t>.</w:t>
      </w:r>
    </w:p>
    <w:p w14:paraId="5D05754B" w14:textId="1C074164" w:rsidR="001E1D63" w:rsidRPr="00293091" w:rsidRDefault="00043867" w:rsidP="00AC7376">
      <w:pPr>
        <w:spacing w:before="120" w:line="276" w:lineRule="auto"/>
        <w:ind w:firstLine="709"/>
        <w:jc w:val="both"/>
        <w:rPr>
          <w:rFonts w:ascii="Times New Roman" w:hAnsi="Times New Roman"/>
          <w:szCs w:val="28"/>
          <w:lang w:val="nl-NL"/>
        </w:rPr>
      </w:pPr>
      <w:r w:rsidRPr="00293091">
        <w:rPr>
          <w:rFonts w:ascii="Times New Roman" w:hAnsi="Times New Roman"/>
          <w:szCs w:val="28"/>
          <w:lang w:val="nl-NL"/>
        </w:rPr>
        <w:t>g</w:t>
      </w:r>
      <w:r w:rsidR="001E1D63" w:rsidRPr="00293091">
        <w:rPr>
          <w:rFonts w:ascii="Times New Roman" w:hAnsi="Times New Roman"/>
          <w:szCs w:val="28"/>
          <w:lang w:val="nl-NL"/>
        </w:rPr>
        <w:t xml:space="preserve">) Chi văn phòng phẩm, thanh toán dịch vụ công cộng (tiền điện, nước, thông tin liên lạc) phục vụ trực tiếp cho hoạt động của Chương trình </w:t>
      </w:r>
      <w:r w:rsidR="00E9389E" w:rsidRPr="00293091">
        <w:rPr>
          <w:rFonts w:ascii="Times New Roman" w:hAnsi="Times New Roman"/>
          <w:szCs w:val="28"/>
          <w:lang w:val="nl-NL"/>
        </w:rPr>
        <w:t>n</w:t>
      </w:r>
      <w:r w:rsidR="001E1D63" w:rsidRPr="00293091">
        <w:rPr>
          <w:rFonts w:ascii="Times New Roman" w:hAnsi="Times New Roman"/>
          <w:szCs w:val="28"/>
          <w:lang w:val="nl-NL"/>
        </w:rPr>
        <w:t>ăng suất chất lượng: Thực hiện thanh toán theo hợp đồng và thực tế phát sinh trong phạm vi dự toán được phê duyệt.</w:t>
      </w:r>
    </w:p>
    <w:p w14:paraId="1E41CA95" w14:textId="5D0BDEC8" w:rsidR="001E1D63" w:rsidRPr="00293091" w:rsidRDefault="00043867" w:rsidP="00AC7376">
      <w:pPr>
        <w:spacing w:before="120" w:line="276" w:lineRule="auto"/>
        <w:ind w:firstLine="709"/>
        <w:jc w:val="both"/>
        <w:rPr>
          <w:rFonts w:ascii="Times New Roman" w:hAnsi="Times New Roman"/>
          <w:szCs w:val="28"/>
          <w:lang w:val="nl-NL"/>
        </w:rPr>
      </w:pPr>
      <w:r w:rsidRPr="00293091">
        <w:rPr>
          <w:rFonts w:ascii="Times New Roman" w:hAnsi="Times New Roman"/>
          <w:szCs w:val="28"/>
          <w:lang w:val="nl-NL"/>
        </w:rPr>
        <w:t>h</w:t>
      </w:r>
      <w:r w:rsidR="001E1D63" w:rsidRPr="00293091">
        <w:rPr>
          <w:rFonts w:ascii="Times New Roman" w:hAnsi="Times New Roman"/>
          <w:szCs w:val="28"/>
          <w:lang w:val="nl-NL"/>
        </w:rPr>
        <w:t>) Tôn vinh, khen thưởng tập thể, cá nhân có thành tích cao trong hoạt động nâng cao năng suất chất lượng: T</w:t>
      </w:r>
      <w:bookmarkStart w:id="9" w:name="_GoBack"/>
      <w:bookmarkEnd w:id="9"/>
      <w:r w:rsidR="001E1D63" w:rsidRPr="00293091">
        <w:rPr>
          <w:rFonts w:ascii="Times New Roman" w:hAnsi="Times New Roman"/>
          <w:szCs w:val="28"/>
          <w:lang w:val="nl-NL"/>
        </w:rPr>
        <w:t>hực hiện theo</w:t>
      </w:r>
      <w:r w:rsidR="0004036C">
        <w:rPr>
          <w:rFonts w:ascii="Times New Roman" w:hAnsi="Times New Roman"/>
          <w:szCs w:val="28"/>
          <w:lang w:val="nl-NL"/>
        </w:rPr>
        <w:t xml:space="preserve"> quy định tại</w:t>
      </w:r>
      <w:r w:rsidR="001E1D63" w:rsidRPr="00293091">
        <w:rPr>
          <w:rFonts w:ascii="Times New Roman" w:hAnsi="Times New Roman"/>
          <w:szCs w:val="28"/>
          <w:lang w:val="nl-NL"/>
        </w:rPr>
        <w:t xml:space="preserve"> </w:t>
      </w:r>
      <w:r w:rsidR="002A6C03" w:rsidRPr="00293091">
        <w:rPr>
          <w:rFonts w:ascii="Times New Roman" w:hAnsi="Times New Roman"/>
          <w:szCs w:val="28"/>
          <w:lang w:val="nl-NL"/>
        </w:rPr>
        <w:t>Quyết định số 29/2024/QĐ-UBND ngày 04 tháng 11 năm 2024 của U</w:t>
      </w:r>
      <w:r w:rsidR="00AA6A45" w:rsidRPr="00293091">
        <w:rPr>
          <w:rFonts w:ascii="Times New Roman" w:hAnsi="Times New Roman"/>
          <w:szCs w:val="28"/>
          <w:lang w:val="nl-NL"/>
        </w:rPr>
        <w:t>ỷ ban nhân dân</w:t>
      </w:r>
      <w:r w:rsidR="002A6C03" w:rsidRPr="00293091">
        <w:rPr>
          <w:rFonts w:ascii="Times New Roman" w:hAnsi="Times New Roman"/>
          <w:szCs w:val="28"/>
          <w:lang w:val="nl-NL"/>
        </w:rPr>
        <w:t xml:space="preserve"> tỉnh Kiên Giang ban hành Quy định về công tác thi đua, khen thưởng trên địa bàn tỉnh Kiên Giang và các quy định hiện hành.</w:t>
      </w:r>
    </w:p>
    <w:p w14:paraId="42EE7226" w14:textId="19312579" w:rsidR="002F2FB2" w:rsidRPr="00293091" w:rsidRDefault="002F2FB2" w:rsidP="00AC7376">
      <w:pPr>
        <w:spacing w:before="120" w:line="276" w:lineRule="auto"/>
        <w:jc w:val="both"/>
        <w:rPr>
          <w:rFonts w:ascii="Times New Roman" w:hAnsi="Times New Roman"/>
          <w:b/>
          <w:bCs/>
          <w:color w:val="000000"/>
          <w:szCs w:val="28"/>
          <w:lang w:val="nl-NL"/>
        </w:rPr>
      </w:pPr>
      <w:r w:rsidRPr="00293091">
        <w:rPr>
          <w:rFonts w:ascii="Times New Roman" w:hAnsi="Times New Roman"/>
          <w:b/>
          <w:bCs/>
          <w:color w:val="000000"/>
          <w:szCs w:val="28"/>
          <w:lang w:val="nl-NL"/>
        </w:rPr>
        <w:tab/>
        <w:t xml:space="preserve">Điều 3. </w:t>
      </w:r>
      <w:r w:rsidR="008D0235" w:rsidRPr="00293091">
        <w:rPr>
          <w:rFonts w:ascii="Times New Roman" w:hAnsi="Times New Roman"/>
          <w:b/>
          <w:bCs/>
          <w:color w:val="000000"/>
          <w:szCs w:val="28"/>
          <w:lang w:val="nl-NL"/>
        </w:rPr>
        <w:t>Nguồn kinh phí</w:t>
      </w:r>
    </w:p>
    <w:p w14:paraId="509DFB0A" w14:textId="37E65C19" w:rsidR="002F2FB2" w:rsidRPr="00293091" w:rsidRDefault="002F2FB2" w:rsidP="00AC7376">
      <w:pPr>
        <w:spacing w:before="120" w:line="276" w:lineRule="auto"/>
        <w:jc w:val="both"/>
        <w:rPr>
          <w:rFonts w:ascii="Times New Roman" w:hAnsi="Times New Roman"/>
          <w:color w:val="000000"/>
          <w:szCs w:val="28"/>
          <w:lang w:val="nl-NL"/>
        </w:rPr>
      </w:pPr>
      <w:r w:rsidRPr="00293091">
        <w:rPr>
          <w:rFonts w:ascii="Times New Roman" w:hAnsi="Times New Roman"/>
          <w:color w:val="000000"/>
          <w:szCs w:val="28"/>
          <w:lang w:val="nl-NL"/>
        </w:rPr>
        <w:tab/>
        <w:t>1. Nguồn chi sự nghiệp khoa học và công nghệ thuộc ngân sách tỉnh.</w:t>
      </w:r>
    </w:p>
    <w:p w14:paraId="57B4834D" w14:textId="24646BAF" w:rsidR="002F2FB2" w:rsidRPr="00293091" w:rsidRDefault="002F2FB2" w:rsidP="00AC7376">
      <w:pPr>
        <w:spacing w:before="120" w:line="276" w:lineRule="auto"/>
        <w:jc w:val="both"/>
        <w:rPr>
          <w:rFonts w:ascii="Times New Roman" w:hAnsi="Times New Roman"/>
          <w:szCs w:val="28"/>
          <w:lang w:val="nl-NL"/>
        </w:rPr>
      </w:pPr>
      <w:r w:rsidRPr="00293091">
        <w:rPr>
          <w:rFonts w:ascii="Times New Roman" w:hAnsi="Times New Roman"/>
          <w:color w:val="000000"/>
          <w:szCs w:val="28"/>
          <w:lang w:val="nl-NL"/>
        </w:rPr>
        <w:lastRenderedPageBreak/>
        <w:tab/>
        <w:t>2. Nguồn đối ứng, tài trợ, hỗ trợ của các tổ chức, cá nhân và các nguồn kinh</w:t>
      </w:r>
      <w:r w:rsidRPr="00293091">
        <w:rPr>
          <w:rFonts w:ascii="Times New Roman" w:hAnsi="Times New Roman"/>
          <w:color w:val="000000"/>
          <w:szCs w:val="28"/>
          <w:lang w:val="nl-NL"/>
        </w:rPr>
        <w:br/>
        <w:t>phí khác theo quy định pháp luật</w:t>
      </w:r>
      <w:r w:rsidR="009E431D" w:rsidRPr="00293091">
        <w:rPr>
          <w:rFonts w:ascii="Times New Roman" w:hAnsi="Times New Roman"/>
          <w:color w:val="000000"/>
          <w:szCs w:val="28"/>
          <w:lang w:val="nl-NL"/>
        </w:rPr>
        <w:t>.</w:t>
      </w:r>
    </w:p>
    <w:p w14:paraId="75D2F5F9" w14:textId="7AC19320" w:rsidR="00092EF2" w:rsidRPr="00293091" w:rsidRDefault="00E85025" w:rsidP="00AC7376">
      <w:pPr>
        <w:pStyle w:val="BodyTextIndent2"/>
        <w:spacing w:before="120" w:line="276" w:lineRule="auto"/>
        <w:ind w:right="0" w:firstLine="720"/>
        <w:rPr>
          <w:rFonts w:ascii="Times New Roman" w:hAnsi="Times New Roman"/>
          <w:b/>
          <w:color w:val="auto"/>
          <w:szCs w:val="28"/>
          <w:lang w:val="nl-NL" w:eastAsia="vi-VN"/>
        </w:rPr>
      </w:pPr>
      <w:r w:rsidRPr="00293091">
        <w:rPr>
          <w:rFonts w:ascii="Times New Roman" w:hAnsi="Times New Roman"/>
          <w:b/>
          <w:color w:val="auto"/>
          <w:szCs w:val="28"/>
          <w:lang w:val="nl-NL" w:eastAsia="vi-VN"/>
        </w:rPr>
        <w:t xml:space="preserve">Điều </w:t>
      </w:r>
      <w:r w:rsidR="002F2FB2" w:rsidRPr="00293091">
        <w:rPr>
          <w:rFonts w:ascii="Times New Roman" w:hAnsi="Times New Roman"/>
          <w:b/>
          <w:color w:val="auto"/>
          <w:szCs w:val="28"/>
          <w:lang w:val="nl-NL" w:eastAsia="vi-VN"/>
        </w:rPr>
        <w:t>4</w:t>
      </w:r>
      <w:r w:rsidRPr="00293091">
        <w:rPr>
          <w:rFonts w:ascii="Times New Roman" w:hAnsi="Times New Roman"/>
          <w:b/>
          <w:color w:val="auto"/>
          <w:szCs w:val="28"/>
          <w:lang w:val="nl-NL" w:eastAsia="vi-VN"/>
        </w:rPr>
        <w:t xml:space="preserve">. </w:t>
      </w:r>
      <w:r w:rsidR="00CA2321" w:rsidRPr="00293091">
        <w:rPr>
          <w:rFonts w:ascii="Times New Roman" w:hAnsi="Times New Roman"/>
          <w:b/>
          <w:color w:val="auto"/>
          <w:szCs w:val="28"/>
          <w:lang w:val="nl-NL" w:eastAsia="vi-VN"/>
        </w:rPr>
        <w:t>Điều khoản thi hành</w:t>
      </w:r>
    </w:p>
    <w:p w14:paraId="0622F6D7" w14:textId="7E4FC5D9" w:rsidR="00E85025" w:rsidRPr="00293091" w:rsidRDefault="00110B7D" w:rsidP="00AC7376">
      <w:pPr>
        <w:pStyle w:val="BodyTextIndent2"/>
        <w:spacing w:before="120" w:line="276" w:lineRule="auto"/>
        <w:ind w:right="0" w:firstLine="720"/>
        <w:rPr>
          <w:rFonts w:ascii="Times New Roman" w:hAnsi="Times New Roman"/>
          <w:color w:val="000000" w:themeColor="text1"/>
          <w:szCs w:val="28"/>
          <w:lang w:val="nl-NL" w:eastAsia="vi-VN"/>
        </w:rPr>
      </w:pPr>
      <w:r w:rsidRPr="00293091">
        <w:rPr>
          <w:rFonts w:ascii="Times New Roman" w:hAnsi="Times New Roman"/>
          <w:color w:val="000000" w:themeColor="text1"/>
          <w:szCs w:val="28"/>
          <w:lang w:val="nl-NL" w:eastAsia="vi-VN"/>
        </w:rPr>
        <w:t xml:space="preserve">1. </w:t>
      </w:r>
      <w:r w:rsidR="00E85025" w:rsidRPr="00293091">
        <w:rPr>
          <w:rFonts w:ascii="Times New Roman" w:hAnsi="Times New Roman"/>
          <w:color w:val="000000" w:themeColor="text1"/>
          <w:szCs w:val="28"/>
          <w:lang w:val="nl-NL" w:eastAsia="vi-VN"/>
        </w:rPr>
        <w:t>Giao Ủy ban nhân dân tỉnh triển khai thực hiện Nghị quyết này.</w:t>
      </w:r>
    </w:p>
    <w:p w14:paraId="5566191B" w14:textId="01A6327E" w:rsidR="00604700" w:rsidRPr="00293091" w:rsidRDefault="00604700" w:rsidP="00AC7376">
      <w:pPr>
        <w:pStyle w:val="BodyTextIndent2"/>
        <w:spacing w:before="120" w:line="276" w:lineRule="auto"/>
        <w:ind w:right="0" w:firstLine="720"/>
        <w:rPr>
          <w:rFonts w:ascii="Times New Roman" w:hAnsi="Times New Roman"/>
          <w:color w:val="000000" w:themeColor="text1"/>
          <w:szCs w:val="28"/>
          <w:lang w:val="nl-NL" w:eastAsia="vi-VN"/>
        </w:rPr>
      </w:pPr>
      <w:r w:rsidRPr="00293091">
        <w:rPr>
          <w:rFonts w:ascii="Times New Roman" w:hAnsi="Times New Roman"/>
          <w:color w:val="000000" w:themeColor="text1"/>
          <w:szCs w:val="28"/>
          <w:lang w:val="nl-NL" w:eastAsia="vi-VN"/>
        </w:rPr>
        <w:t>2. Trường hợp các văn bản dẫn chiếu tại Nghị quyết này được sửa đổi, bổ sung hoặc thay thế thì thực hiện theo văn bản sửa đổi, bổ sung hoặc thay thế đó.</w:t>
      </w:r>
    </w:p>
    <w:p w14:paraId="77260D43" w14:textId="40F43A6D" w:rsidR="00C155A2" w:rsidRPr="00293091" w:rsidRDefault="00604700" w:rsidP="00AC7376">
      <w:pPr>
        <w:pStyle w:val="BodyTextIndent2"/>
        <w:spacing w:before="120" w:line="276" w:lineRule="auto"/>
        <w:ind w:right="0" w:firstLine="709"/>
        <w:rPr>
          <w:rFonts w:ascii="Times New Roman" w:hAnsi="Times New Roman"/>
          <w:color w:val="auto"/>
          <w:szCs w:val="28"/>
          <w:lang w:val="nl-NL"/>
        </w:rPr>
      </w:pPr>
      <w:r w:rsidRPr="00293091">
        <w:rPr>
          <w:rFonts w:ascii="Times New Roman" w:hAnsi="Times New Roman"/>
          <w:color w:val="auto"/>
          <w:szCs w:val="28"/>
          <w:lang w:val="nl-NL"/>
        </w:rPr>
        <w:t>3</w:t>
      </w:r>
      <w:r w:rsidR="00110B7D" w:rsidRPr="00293091">
        <w:rPr>
          <w:rFonts w:ascii="Times New Roman" w:hAnsi="Times New Roman"/>
          <w:color w:val="auto"/>
          <w:szCs w:val="28"/>
          <w:lang w:val="nl-NL"/>
        </w:rPr>
        <w:t xml:space="preserve">. </w:t>
      </w:r>
      <w:r w:rsidR="004235EA" w:rsidRPr="00293091">
        <w:rPr>
          <w:rFonts w:ascii="Times New Roman" w:hAnsi="Times New Roman"/>
          <w:color w:val="auto"/>
          <w:szCs w:val="28"/>
          <w:lang w:val="nl-NL"/>
        </w:rPr>
        <w:t xml:space="preserve">Nghị quyết này đã được Hội đồng nhân dân tỉnh An Giang </w:t>
      </w:r>
      <w:r w:rsidR="000510A6" w:rsidRPr="00293091">
        <w:rPr>
          <w:rFonts w:ascii="Times New Roman" w:hAnsi="Times New Roman"/>
          <w:color w:val="auto"/>
          <w:szCs w:val="28"/>
          <w:lang w:val="nl-NL"/>
        </w:rPr>
        <w:t>K</w:t>
      </w:r>
      <w:r w:rsidR="004235EA" w:rsidRPr="00293091">
        <w:rPr>
          <w:rFonts w:ascii="Times New Roman" w:hAnsi="Times New Roman"/>
          <w:color w:val="auto"/>
          <w:szCs w:val="28"/>
          <w:lang w:val="nl-NL"/>
        </w:rPr>
        <w:t>hóa</w:t>
      </w:r>
      <w:r w:rsidR="00BB6382" w:rsidRPr="00293091">
        <w:rPr>
          <w:rFonts w:ascii="Times New Roman" w:hAnsi="Times New Roman"/>
          <w:color w:val="auto"/>
          <w:szCs w:val="28"/>
          <w:lang w:val="nl-NL"/>
        </w:rPr>
        <w:t>......</w:t>
      </w:r>
      <w:r w:rsidR="000510A6" w:rsidRPr="00293091">
        <w:rPr>
          <w:rFonts w:ascii="Times New Roman" w:hAnsi="Times New Roman"/>
          <w:color w:val="auto"/>
          <w:szCs w:val="28"/>
          <w:lang w:val="nl-NL"/>
        </w:rPr>
        <w:t xml:space="preserve">Kỳ </w:t>
      </w:r>
      <w:r w:rsidR="004235EA" w:rsidRPr="00293091">
        <w:rPr>
          <w:rFonts w:ascii="Times New Roman" w:hAnsi="Times New Roman"/>
          <w:color w:val="auto"/>
          <w:szCs w:val="28"/>
          <w:lang w:val="nl-NL"/>
        </w:rPr>
        <w:t>họp thứ …</w:t>
      </w:r>
      <w:r w:rsidR="002F2961" w:rsidRPr="00293091">
        <w:rPr>
          <w:rFonts w:ascii="Times New Roman" w:hAnsi="Times New Roman"/>
          <w:color w:val="auto"/>
          <w:szCs w:val="28"/>
          <w:lang w:val="nl-NL"/>
        </w:rPr>
        <w:t>..</w:t>
      </w:r>
      <w:r w:rsidR="004235EA" w:rsidRPr="00293091">
        <w:rPr>
          <w:rFonts w:ascii="Times New Roman" w:hAnsi="Times New Roman"/>
          <w:color w:val="auto"/>
          <w:szCs w:val="28"/>
          <w:lang w:val="nl-NL"/>
        </w:rPr>
        <w:t xml:space="preserve"> thông qua ngày … tháng … năm 202</w:t>
      </w:r>
      <w:r w:rsidR="00AC7953" w:rsidRPr="00293091">
        <w:rPr>
          <w:rFonts w:ascii="Times New Roman" w:hAnsi="Times New Roman"/>
          <w:color w:val="auto"/>
          <w:szCs w:val="28"/>
          <w:lang w:val="nl-NL"/>
        </w:rPr>
        <w:t>6</w:t>
      </w:r>
      <w:r w:rsidR="004235EA" w:rsidRPr="00293091">
        <w:rPr>
          <w:rFonts w:ascii="Times New Roman" w:hAnsi="Times New Roman"/>
          <w:color w:val="auto"/>
          <w:szCs w:val="28"/>
          <w:lang w:val="nl-NL"/>
        </w:rPr>
        <w:t xml:space="preserve"> và có hiệu lực từ n</w:t>
      </w:r>
      <w:r w:rsidR="00946074" w:rsidRPr="00293091">
        <w:rPr>
          <w:rFonts w:ascii="Times New Roman" w:hAnsi="Times New Roman"/>
          <w:color w:val="auto"/>
          <w:szCs w:val="28"/>
          <w:lang w:val="nl-NL"/>
        </w:rPr>
        <w:t xml:space="preserve">gày </w:t>
      </w:r>
      <w:r w:rsidR="002F2961" w:rsidRPr="00293091">
        <w:rPr>
          <w:rFonts w:ascii="Times New Roman" w:hAnsi="Times New Roman"/>
          <w:color w:val="auto"/>
          <w:szCs w:val="28"/>
          <w:lang w:val="nl-NL"/>
        </w:rPr>
        <w:t>..</w:t>
      </w:r>
      <w:r w:rsidR="00946074" w:rsidRPr="00293091">
        <w:rPr>
          <w:rFonts w:ascii="Times New Roman" w:hAnsi="Times New Roman"/>
          <w:color w:val="auto"/>
          <w:szCs w:val="28"/>
          <w:lang w:val="nl-NL"/>
        </w:rPr>
        <w:t>.</w:t>
      </w:r>
      <w:r w:rsidR="003C2454" w:rsidRPr="00293091">
        <w:rPr>
          <w:rFonts w:ascii="Times New Roman" w:hAnsi="Times New Roman"/>
          <w:color w:val="auto"/>
          <w:szCs w:val="28"/>
          <w:lang w:val="nl-NL"/>
        </w:rPr>
        <w:t>.</w:t>
      </w:r>
      <w:r w:rsidR="00946074" w:rsidRPr="00293091">
        <w:rPr>
          <w:rFonts w:ascii="Times New Roman" w:hAnsi="Times New Roman"/>
          <w:color w:val="auto"/>
          <w:szCs w:val="28"/>
          <w:lang w:val="nl-NL"/>
        </w:rPr>
        <w:t xml:space="preserve">. tháng </w:t>
      </w:r>
      <w:r w:rsidR="002F2961" w:rsidRPr="00293091">
        <w:rPr>
          <w:rFonts w:ascii="Times New Roman" w:hAnsi="Times New Roman"/>
          <w:color w:val="auto"/>
          <w:szCs w:val="28"/>
          <w:lang w:val="nl-NL"/>
        </w:rPr>
        <w:t>..</w:t>
      </w:r>
      <w:r w:rsidR="00946074" w:rsidRPr="00293091">
        <w:rPr>
          <w:rFonts w:ascii="Times New Roman" w:hAnsi="Times New Roman"/>
          <w:color w:val="auto"/>
          <w:szCs w:val="28"/>
          <w:lang w:val="nl-NL"/>
        </w:rPr>
        <w:t>.</w:t>
      </w:r>
      <w:r w:rsidR="003C2454" w:rsidRPr="00293091">
        <w:rPr>
          <w:rFonts w:ascii="Times New Roman" w:hAnsi="Times New Roman"/>
          <w:color w:val="auto"/>
          <w:szCs w:val="28"/>
          <w:lang w:val="nl-NL"/>
        </w:rPr>
        <w:t>.</w:t>
      </w:r>
      <w:r w:rsidR="00946074" w:rsidRPr="00293091">
        <w:rPr>
          <w:rFonts w:ascii="Times New Roman" w:hAnsi="Times New Roman"/>
          <w:color w:val="auto"/>
          <w:szCs w:val="28"/>
          <w:lang w:val="nl-NL"/>
        </w:rPr>
        <w:t>.</w:t>
      </w:r>
      <w:r w:rsidR="00335168" w:rsidRPr="00293091">
        <w:rPr>
          <w:rFonts w:ascii="Times New Roman" w:hAnsi="Times New Roman"/>
          <w:color w:val="auto"/>
          <w:szCs w:val="28"/>
          <w:lang w:val="nl-NL"/>
        </w:rPr>
        <w:t xml:space="preserve"> </w:t>
      </w:r>
      <w:r w:rsidR="004235EA" w:rsidRPr="00293091">
        <w:rPr>
          <w:rFonts w:ascii="Times New Roman" w:hAnsi="Times New Roman"/>
          <w:color w:val="auto"/>
          <w:szCs w:val="28"/>
          <w:lang w:val="nl-NL"/>
        </w:rPr>
        <w:t>năm 202</w:t>
      </w:r>
      <w:r w:rsidR="00AC7953" w:rsidRPr="00293091">
        <w:rPr>
          <w:rFonts w:ascii="Times New Roman" w:hAnsi="Times New Roman"/>
          <w:color w:val="auto"/>
          <w:szCs w:val="28"/>
          <w:lang w:val="nl-NL"/>
        </w:rPr>
        <w:t>6</w:t>
      </w:r>
      <w:r w:rsidR="00004327" w:rsidRPr="00293091">
        <w:rPr>
          <w:rFonts w:ascii="Times New Roman" w:hAnsi="Times New Roman"/>
          <w:color w:val="auto"/>
          <w:szCs w:val="28"/>
          <w:lang w:val="nl-NL"/>
        </w:rPr>
        <w:t xml:space="preserve"> và thay thế Nghị quyết số 21/2024/NQ-HĐND ngày 09 tháng 12 năm 2024 của Hội đồng nhân dân tỉnh </w:t>
      </w:r>
      <w:r w:rsidR="00004327" w:rsidRPr="00293091">
        <w:rPr>
          <w:rFonts w:ascii="Times New Roman" w:hAnsi="Times New Roman"/>
          <w:color w:val="auto"/>
          <w:szCs w:val="28"/>
          <w:lang w:val="nl-NL" w:eastAsia="vi-VN"/>
        </w:rPr>
        <w:t>quy định mức chi thực hiện các nhiệm vụ của Chương trình quốc gia hỗ trợ doanh nghiệp nâng cao năng suất và chất lượng sản phẩm, hàng hóa trên địa bàn tỉnh An Giang giai đoạn 2024 - 2030</w:t>
      </w:r>
      <w:r w:rsidR="004235EA" w:rsidRPr="00293091">
        <w:rPr>
          <w:rFonts w:ascii="Times New Roman" w:hAnsi="Times New Roman"/>
          <w:color w:val="auto"/>
          <w:szCs w:val="28"/>
          <w:lang w:val="nl-NL"/>
        </w:rPr>
        <w:t>.</w:t>
      </w:r>
      <w:r w:rsidR="00E85025" w:rsidRPr="00293091">
        <w:rPr>
          <w:rFonts w:ascii="Times New Roman" w:hAnsi="Times New Roman"/>
          <w:color w:val="auto"/>
          <w:szCs w:val="28"/>
          <w:lang w:val="nl-NL"/>
        </w:rPr>
        <w:t>/.</w:t>
      </w:r>
    </w:p>
    <w:p w14:paraId="171ADE00" w14:textId="77777777" w:rsidR="004D4BA2" w:rsidRPr="005D54CD" w:rsidRDefault="004D4BA2" w:rsidP="004D4BA2">
      <w:pPr>
        <w:pStyle w:val="BodyTextIndent2"/>
        <w:spacing w:before="120" w:line="300" w:lineRule="exact"/>
        <w:ind w:right="0" w:firstLine="709"/>
        <w:rPr>
          <w:rFonts w:ascii="Times New Roman" w:hAnsi="Times New Roman"/>
          <w:color w:val="auto"/>
          <w:lang w:val="nl-NL"/>
        </w:rPr>
      </w:pPr>
    </w:p>
    <w:tbl>
      <w:tblPr>
        <w:tblW w:w="9072" w:type="dxa"/>
        <w:tblCellMar>
          <w:left w:w="0" w:type="dxa"/>
          <w:right w:w="0" w:type="dxa"/>
        </w:tblCellMar>
        <w:tblLook w:val="01E0" w:firstRow="1" w:lastRow="1" w:firstColumn="1" w:lastColumn="1" w:noHBand="0" w:noVBand="0"/>
      </w:tblPr>
      <w:tblGrid>
        <w:gridCol w:w="5534"/>
        <w:gridCol w:w="3538"/>
      </w:tblGrid>
      <w:tr w:rsidR="00270CB1" w:rsidRPr="00270CB1" w14:paraId="272C6BCE" w14:textId="77777777" w:rsidTr="00D2380A">
        <w:tc>
          <w:tcPr>
            <w:tcW w:w="5534" w:type="dxa"/>
            <w:shd w:val="clear" w:color="auto" w:fill="auto"/>
          </w:tcPr>
          <w:p w14:paraId="3D1641AE" w14:textId="77777777" w:rsidR="009600CB" w:rsidRPr="00270CB1" w:rsidRDefault="009600CB" w:rsidP="00ED2AF0">
            <w:pPr>
              <w:rPr>
                <w:rFonts w:ascii="Times New Roman" w:hAnsi="Times New Roman"/>
                <w:b/>
                <w:i/>
                <w:color w:val="000000" w:themeColor="text1"/>
              </w:rPr>
            </w:pPr>
            <w:r w:rsidRPr="00270CB1">
              <w:rPr>
                <w:rFonts w:ascii="Times New Roman" w:hAnsi="Times New Roman"/>
                <w:b/>
                <w:i/>
                <w:color w:val="000000" w:themeColor="text1"/>
                <w:sz w:val="24"/>
              </w:rPr>
              <w:t>Nơi nhận:</w:t>
            </w:r>
          </w:p>
        </w:tc>
        <w:tc>
          <w:tcPr>
            <w:tcW w:w="3538" w:type="dxa"/>
            <w:shd w:val="clear" w:color="auto" w:fill="auto"/>
          </w:tcPr>
          <w:p w14:paraId="23E51A3D" w14:textId="77777777" w:rsidR="009600CB" w:rsidRPr="00270CB1" w:rsidRDefault="009600CB" w:rsidP="00534093">
            <w:pPr>
              <w:ind w:left="274"/>
              <w:jc w:val="center"/>
              <w:rPr>
                <w:rFonts w:ascii="Times New Roman" w:hAnsi="Times New Roman"/>
                <w:b/>
                <w:color w:val="000000" w:themeColor="text1"/>
              </w:rPr>
            </w:pPr>
            <w:r w:rsidRPr="00270CB1">
              <w:rPr>
                <w:rFonts w:ascii="Times New Roman" w:hAnsi="Times New Roman"/>
                <w:b/>
                <w:color w:val="000000" w:themeColor="text1"/>
              </w:rPr>
              <w:t>CHỦ TỊCH</w:t>
            </w:r>
          </w:p>
        </w:tc>
      </w:tr>
      <w:tr w:rsidR="00D2380A" w:rsidRPr="00496EB4" w14:paraId="1215090D" w14:textId="77777777" w:rsidTr="00D2380A">
        <w:tc>
          <w:tcPr>
            <w:tcW w:w="5534" w:type="dxa"/>
            <w:shd w:val="clear" w:color="auto" w:fill="auto"/>
          </w:tcPr>
          <w:p w14:paraId="2F53B7E4" w14:textId="785DC306" w:rsidR="009600CB" w:rsidRPr="00284952" w:rsidRDefault="00496EB4" w:rsidP="00C74CAA">
            <w:pPr>
              <w:shd w:val="clear" w:color="auto" w:fill="FFFFFF"/>
              <w:rPr>
                <w:rFonts w:ascii="Times New Roman" w:hAnsi="Times New Roman"/>
                <w:sz w:val="22"/>
                <w:szCs w:val="22"/>
                <w:shd w:val="clear" w:color="auto" w:fill="FFFFFF"/>
                <w:lang w:val="vi-VN"/>
              </w:rPr>
            </w:pPr>
            <w:r w:rsidRPr="00496EB4">
              <w:rPr>
                <w:rFonts w:ascii="Times New Roman" w:hAnsi="Times New Roman"/>
                <w:sz w:val="22"/>
                <w:szCs w:val="22"/>
                <w:shd w:val="clear" w:color="auto" w:fill="FFFFFF"/>
                <w:lang w:val="vi-VN"/>
              </w:rPr>
              <w:t xml:space="preserve">- Ủy ban Thường vụ Quốc hội;                                                             </w:t>
            </w:r>
            <w:r w:rsidRPr="00496EB4">
              <w:rPr>
                <w:rFonts w:ascii="Times New Roman" w:hAnsi="Times New Roman"/>
                <w:sz w:val="22"/>
                <w:szCs w:val="22"/>
                <w:lang w:val="vi-VN"/>
              </w:rPr>
              <w:br/>
            </w:r>
            <w:r w:rsidRPr="00496EB4">
              <w:rPr>
                <w:rFonts w:ascii="Times New Roman" w:hAnsi="Times New Roman"/>
                <w:sz w:val="22"/>
                <w:szCs w:val="22"/>
                <w:shd w:val="clear" w:color="auto" w:fill="FFFFFF"/>
                <w:lang w:val="vi-VN"/>
              </w:rPr>
              <w:t>- Chính phủ;</w:t>
            </w:r>
            <w:r w:rsidRPr="00496EB4">
              <w:rPr>
                <w:rFonts w:ascii="Times New Roman" w:hAnsi="Times New Roman"/>
                <w:sz w:val="22"/>
                <w:szCs w:val="22"/>
                <w:lang w:val="vi-VN"/>
              </w:rPr>
              <w:br/>
            </w:r>
            <w:r w:rsidRPr="00496EB4">
              <w:rPr>
                <w:rFonts w:ascii="Times New Roman" w:hAnsi="Times New Roman"/>
                <w:sz w:val="22"/>
                <w:szCs w:val="22"/>
                <w:shd w:val="clear" w:color="auto" w:fill="FFFFFF"/>
                <w:lang w:val="vi-VN"/>
              </w:rPr>
              <w:t>- Các bộ: Khoa học và Công nghệ, Tư pháp;</w:t>
            </w:r>
            <w:r w:rsidRPr="00496EB4">
              <w:rPr>
                <w:rFonts w:ascii="Times New Roman" w:hAnsi="Times New Roman"/>
                <w:sz w:val="22"/>
                <w:szCs w:val="22"/>
                <w:lang w:val="vi-VN"/>
              </w:rPr>
              <w:br/>
            </w:r>
            <w:r w:rsidRPr="00496EB4">
              <w:rPr>
                <w:rFonts w:ascii="Times New Roman" w:hAnsi="Times New Roman"/>
                <w:sz w:val="22"/>
                <w:szCs w:val="22"/>
                <w:shd w:val="clear" w:color="auto" w:fill="FFFFFF"/>
                <w:lang w:val="vi-VN"/>
              </w:rPr>
              <w:t>- Cục Kiểm tra văn bản và Quản lý xử lý VPHC-Bộ Tư pháp;</w:t>
            </w:r>
            <w:r w:rsidRPr="00496EB4">
              <w:rPr>
                <w:rFonts w:ascii="Times New Roman" w:hAnsi="Times New Roman"/>
                <w:sz w:val="22"/>
                <w:szCs w:val="22"/>
                <w:lang w:val="vi-VN"/>
              </w:rPr>
              <w:br/>
            </w:r>
            <w:r w:rsidRPr="00496EB4">
              <w:rPr>
                <w:rFonts w:ascii="Times New Roman" w:hAnsi="Times New Roman"/>
                <w:sz w:val="22"/>
                <w:szCs w:val="22"/>
                <w:shd w:val="clear" w:color="auto" w:fill="FFFFFF"/>
                <w:lang w:val="vi-VN"/>
              </w:rPr>
              <w:t>- Thường trực Tỉnh ủy;</w:t>
            </w:r>
            <w:r w:rsidRPr="00496EB4">
              <w:rPr>
                <w:rFonts w:ascii="Times New Roman" w:hAnsi="Times New Roman"/>
                <w:sz w:val="22"/>
                <w:szCs w:val="22"/>
                <w:lang w:val="vi-VN"/>
              </w:rPr>
              <w:br/>
            </w:r>
            <w:r w:rsidRPr="00496EB4">
              <w:rPr>
                <w:rFonts w:ascii="Times New Roman" w:hAnsi="Times New Roman"/>
                <w:sz w:val="22"/>
                <w:szCs w:val="22"/>
                <w:shd w:val="clear" w:color="auto" w:fill="FFFFFF"/>
                <w:lang w:val="vi-VN"/>
              </w:rPr>
              <w:t>- Thường trực HĐND tỉnh;</w:t>
            </w:r>
            <w:r w:rsidRPr="00496EB4">
              <w:rPr>
                <w:rFonts w:ascii="Times New Roman" w:hAnsi="Times New Roman"/>
                <w:sz w:val="22"/>
                <w:szCs w:val="22"/>
                <w:lang w:val="vi-VN"/>
              </w:rPr>
              <w:br/>
            </w:r>
            <w:r w:rsidRPr="00496EB4">
              <w:rPr>
                <w:rFonts w:ascii="Times New Roman" w:hAnsi="Times New Roman"/>
                <w:sz w:val="22"/>
                <w:szCs w:val="22"/>
                <w:shd w:val="clear" w:color="auto" w:fill="FFFFFF"/>
                <w:lang w:val="vi-VN"/>
              </w:rPr>
              <w:t>- UBND tỉnh;</w:t>
            </w:r>
            <w:r w:rsidRPr="00496EB4">
              <w:rPr>
                <w:rFonts w:ascii="Times New Roman" w:hAnsi="Times New Roman"/>
                <w:sz w:val="22"/>
                <w:szCs w:val="22"/>
                <w:lang w:val="vi-VN"/>
              </w:rPr>
              <w:br/>
            </w:r>
            <w:r w:rsidRPr="00496EB4">
              <w:rPr>
                <w:rFonts w:ascii="Times New Roman" w:hAnsi="Times New Roman"/>
                <w:sz w:val="22"/>
                <w:szCs w:val="22"/>
                <w:shd w:val="clear" w:color="auto" w:fill="FFFFFF"/>
                <w:lang w:val="vi-VN"/>
              </w:rPr>
              <w:t>- Đoàn đại biểu Quốc hội tỉnh;</w:t>
            </w:r>
            <w:r w:rsidRPr="00496EB4">
              <w:rPr>
                <w:rFonts w:ascii="Times New Roman" w:hAnsi="Times New Roman"/>
                <w:sz w:val="22"/>
                <w:szCs w:val="22"/>
                <w:lang w:val="vi-VN"/>
              </w:rPr>
              <w:br/>
            </w:r>
            <w:r w:rsidRPr="00496EB4">
              <w:rPr>
                <w:rFonts w:ascii="Times New Roman" w:hAnsi="Times New Roman"/>
                <w:sz w:val="22"/>
                <w:szCs w:val="22"/>
                <w:shd w:val="clear" w:color="auto" w:fill="FFFFFF"/>
                <w:lang w:val="vi-VN"/>
              </w:rPr>
              <w:t>- Ủy ban MTTQVN tỉnh;</w:t>
            </w:r>
            <w:r w:rsidRPr="00496EB4">
              <w:rPr>
                <w:rFonts w:ascii="Times New Roman" w:hAnsi="Times New Roman"/>
                <w:sz w:val="22"/>
                <w:szCs w:val="22"/>
                <w:lang w:val="vi-VN"/>
              </w:rPr>
              <w:br/>
            </w:r>
            <w:r w:rsidRPr="00496EB4">
              <w:rPr>
                <w:rFonts w:ascii="Times New Roman" w:hAnsi="Times New Roman"/>
                <w:sz w:val="22"/>
                <w:szCs w:val="22"/>
                <w:shd w:val="clear" w:color="auto" w:fill="FFFFFF"/>
                <w:lang w:val="vi-VN"/>
              </w:rPr>
              <w:t>- Đại biểu HĐND tỉnh;</w:t>
            </w:r>
            <w:r w:rsidRPr="00496EB4">
              <w:rPr>
                <w:rFonts w:ascii="Times New Roman" w:hAnsi="Times New Roman"/>
                <w:sz w:val="22"/>
                <w:szCs w:val="22"/>
                <w:lang w:val="vi-VN"/>
              </w:rPr>
              <w:br/>
            </w:r>
            <w:r w:rsidRPr="00496EB4">
              <w:rPr>
                <w:rFonts w:ascii="Times New Roman" w:hAnsi="Times New Roman"/>
                <w:sz w:val="22"/>
                <w:szCs w:val="22"/>
                <w:shd w:val="clear" w:color="auto" w:fill="FFFFFF"/>
                <w:lang w:val="vi-VN"/>
              </w:rPr>
              <w:t>- Các sở, ban, ngành, đoàn thể cấp tỉnh;</w:t>
            </w:r>
            <w:r w:rsidRPr="00496EB4">
              <w:rPr>
                <w:rFonts w:ascii="Times New Roman" w:hAnsi="Times New Roman"/>
                <w:sz w:val="22"/>
                <w:szCs w:val="22"/>
                <w:lang w:val="vi-VN"/>
              </w:rPr>
              <w:br/>
            </w:r>
            <w:r w:rsidRPr="00496EB4">
              <w:rPr>
                <w:rFonts w:ascii="Times New Roman" w:hAnsi="Times New Roman"/>
                <w:sz w:val="22"/>
                <w:szCs w:val="22"/>
                <w:shd w:val="clear" w:color="auto" w:fill="FFFFFF"/>
                <w:lang w:val="vi-VN"/>
              </w:rPr>
              <w:t>- Kho bạc Nhà nước tỉnh;</w:t>
            </w:r>
            <w:r w:rsidRPr="00496EB4">
              <w:rPr>
                <w:rFonts w:ascii="Times New Roman" w:hAnsi="Times New Roman"/>
                <w:sz w:val="22"/>
                <w:szCs w:val="22"/>
                <w:lang w:val="vi-VN"/>
              </w:rPr>
              <w:br/>
            </w:r>
            <w:r w:rsidRPr="00496EB4">
              <w:rPr>
                <w:rFonts w:ascii="Times New Roman" w:hAnsi="Times New Roman"/>
                <w:sz w:val="22"/>
                <w:szCs w:val="22"/>
                <w:shd w:val="clear" w:color="auto" w:fill="FFFFFF"/>
                <w:lang w:val="vi-VN"/>
              </w:rPr>
              <w:t>- UBND các xã, phường, đặc khu;</w:t>
            </w:r>
            <w:r w:rsidRPr="00496EB4">
              <w:rPr>
                <w:rFonts w:ascii="Times New Roman" w:hAnsi="Times New Roman"/>
                <w:sz w:val="22"/>
                <w:szCs w:val="22"/>
                <w:lang w:val="vi-VN"/>
              </w:rPr>
              <w:br/>
            </w:r>
            <w:r w:rsidRPr="00496EB4">
              <w:rPr>
                <w:rFonts w:ascii="Times New Roman" w:hAnsi="Times New Roman"/>
                <w:sz w:val="22"/>
                <w:szCs w:val="22"/>
                <w:shd w:val="clear" w:color="auto" w:fill="FFFFFF"/>
                <w:lang w:val="vi-VN"/>
              </w:rPr>
              <w:t>- Phòng Công tác HĐND;</w:t>
            </w:r>
            <w:r w:rsidRPr="00496EB4">
              <w:rPr>
                <w:rFonts w:ascii="Times New Roman" w:hAnsi="Times New Roman"/>
                <w:sz w:val="22"/>
                <w:szCs w:val="22"/>
                <w:lang w:val="vi-VN"/>
              </w:rPr>
              <w:br/>
            </w:r>
            <w:r w:rsidRPr="00496EB4">
              <w:rPr>
                <w:rFonts w:ascii="Times New Roman" w:hAnsi="Times New Roman"/>
                <w:sz w:val="22"/>
                <w:szCs w:val="22"/>
                <w:shd w:val="clear" w:color="auto" w:fill="FFFFFF"/>
                <w:lang w:val="vi-VN"/>
              </w:rPr>
              <w:t>- Đăng công báo tỉnh;</w:t>
            </w:r>
            <w:r w:rsidRPr="00496EB4">
              <w:rPr>
                <w:rFonts w:ascii="Times New Roman" w:hAnsi="Times New Roman"/>
                <w:sz w:val="22"/>
                <w:szCs w:val="22"/>
                <w:lang w:val="vi-VN"/>
              </w:rPr>
              <w:br/>
            </w:r>
            <w:r w:rsidRPr="00496EB4">
              <w:rPr>
                <w:rFonts w:ascii="Times New Roman" w:hAnsi="Times New Roman"/>
                <w:sz w:val="22"/>
                <w:szCs w:val="22"/>
                <w:shd w:val="clear" w:color="auto" w:fill="FFFFFF"/>
                <w:lang w:val="vi-VN"/>
              </w:rPr>
              <w:t>- Cổng thông tin điện tử tỉnh;</w:t>
            </w:r>
            <w:r w:rsidRPr="00496EB4">
              <w:rPr>
                <w:rFonts w:ascii="Times New Roman" w:hAnsi="Times New Roman"/>
                <w:sz w:val="22"/>
                <w:szCs w:val="22"/>
                <w:lang w:val="vi-VN"/>
              </w:rPr>
              <w:br/>
            </w:r>
            <w:r w:rsidRPr="00496EB4">
              <w:rPr>
                <w:rFonts w:ascii="Times New Roman" w:hAnsi="Times New Roman"/>
                <w:sz w:val="22"/>
                <w:szCs w:val="22"/>
                <w:shd w:val="clear" w:color="auto" w:fill="FFFFFF"/>
                <w:lang w:val="vi-VN"/>
              </w:rPr>
              <w:t>- Lưu: VT,…</w:t>
            </w:r>
          </w:p>
        </w:tc>
        <w:tc>
          <w:tcPr>
            <w:tcW w:w="3538" w:type="dxa"/>
            <w:shd w:val="clear" w:color="auto" w:fill="auto"/>
          </w:tcPr>
          <w:p w14:paraId="754F78CD" w14:textId="77777777" w:rsidR="009600CB" w:rsidRPr="00A46FF5" w:rsidRDefault="009600CB" w:rsidP="00CA06B5">
            <w:pPr>
              <w:rPr>
                <w:rFonts w:ascii="Times New Roman" w:hAnsi="Times New Roman"/>
                <w:color w:val="000000" w:themeColor="text1"/>
                <w:lang w:val="nl-NL"/>
              </w:rPr>
            </w:pPr>
          </w:p>
          <w:p w14:paraId="04DA3687" w14:textId="77777777" w:rsidR="009600CB" w:rsidRPr="00A46FF5" w:rsidRDefault="009600CB" w:rsidP="00CA06B5">
            <w:pPr>
              <w:rPr>
                <w:rFonts w:ascii="Times New Roman" w:hAnsi="Times New Roman"/>
                <w:color w:val="000000" w:themeColor="text1"/>
                <w:lang w:val="nl-NL"/>
              </w:rPr>
            </w:pPr>
          </w:p>
          <w:p w14:paraId="426A9BCE" w14:textId="77777777" w:rsidR="009600CB" w:rsidRPr="00A46FF5" w:rsidRDefault="009600CB" w:rsidP="00CA06B5">
            <w:pPr>
              <w:rPr>
                <w:rFonts w:ascii="Times New Roman" w:hAnsi="Times New Roman"/>
                <w:color w:val="000000" w:themeColor="text1"/>
                <w:lang w:val="nl-NL"/>
              </w:rPr>
            </w:pPr>
          </w:p>
          <w:p w14:paraId="0EE8019C" w14:textId="77777777" w:rsidR="009600CB" w:rsidRPr="00A46FF5" w:rsidRDefault="009600CB" w:rsidP="00CA06B5">
            <w:pPr>
              <w:rPr>
                <w:rFonts w:ascii="Times New Roman" w:hAnsi="Times New Roman"/>
                <w:color w:val="000000" w:themeColor="text1"/>
                <w:lang w:val="nl-NL"/>
              </w:rPr>
            </w:pPr>
          </w:p>
          <w:p w14:paraId="759273FE" w14:textId="77777777" w:rsidR="009600CB" w:rsidRPr="00A46FF5" w:rsidRDefault="009600CB" w:rsidP="00CA06B5">
            <w:pPr>
              <w:rPr>
                <w:rFonts w:ascii="Times New Roman" w:hAnsi="Times New Roman"/>
                <w:color w:val="000000" w:themeColor="text1"/>
                <w:lang w:val="nl-NL"/>
              </w:rPr>
            </w:pPr>
          </w:p>
          <w:p w14:paraId="0E78CB91" w14:textId="77777777" w:rsidR="009600CB" w:rsidRPr="00A46FF5" w:rsidRDefault="009600CB" w:rsidP="00CA06B5">
            <w:pPr>
              <w:rPr>
                <w:rFonts w:ascii="Times New Roman" w:hAnsi="Times New Roman"/>
                <w:color w:val="000000" w:themeColor="text1"/>
                <w:lang w:val="nl-NL"/>
              </w:rPr>
            </w:pPr>
          </w:p>
          <w:p w14:paraId="4B26298E" w14:textId="751845A2" w:rsidR="009600CB" w:rsidRPr="00A46FF5" w:rsidRDefault="009600CB" w:rsidP="001C74B2">
            <w:pPr>
              <w:jc w:val="center"/>
              <w:rPr>
                <w:rFonts w:ascii="Times New Roman" w:hAnsi="Times New Roman"/>
                <w:b/>
                <w:color w:val="000000" w:themeColor="text1"/>
                <w:lang w:val="nl-NL"/>
              </w:rPr>
            </w:pPr>
          </w:p>
        </w:tc>
      </w:tr>
    </w:tbl>
    <w:p w14:paraId="0A6AC7ED" w14:textId="22209128" w:rsidR="00775108" w:rsidRPr="00270CB1" w:rsidRDefault="00775108">
      <w:pPr>
        <w:ind w:right="461"/>
        <w:jc w:val="both"/>
        <w:rPr>
          <w:rFonts w:ascii="Times New Roman" w:hAnsi="Times New Roman"/>
          <w:color w:val="000000" w:themeColor="text1"/>
          <w:sz w:val="2"/>
          <w:lang w:val="nl-NL"/>
        </w:rPr>
      </w:pPr>
    </w:p>
    <w:sectPr w:rsidR="00775108" w:rsidRPr="00270CB1" w:rsidSect="008D3218">
      <w:headerReference w:type="even" r:id="rId11"/>
      <w:headerReference w:type="default" r:id="rId12"/>
      <w:footerReference w:type="even" r:id="rId13"/>
      <w:footerReference w:type="default" r:id="rId14"/>
      <w:pgSz w:w="11907" w:h="16840" w:code="9"/>
      <w:pgMar w:top="1134" w:right="1134"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275B0" w14:textId="77777777" w:rsidR="00FA41B3" w:rsidRDefault="00FA41B3">
      <w:r>
        <w:separator/>
      </w:r>
    </w:p>
  </w:endnote>
  <w:endnote w:type="continuationSeparator" w:id="0">
    <w:p w14:paraId="6436A2A7" w14:textId="77777777" w:rsidR="00FA41B3" w:rsidRDefault="00FA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50B1C" w14:textId="77777777" w:rsidR="00E13490" w:rsidRDefault="00E134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3838DF" w14:textId="77777777" w:rsidR="00E13490" w:rsidRDefault="00E13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6E31" w14:textId="77777777" w:rsidR="00E13490" w:rsidRPr="003E2FA2" w:rsidRDefault="00E13490" w:rsidP="00DC0AC6">
    <w:pPr>
      <w:pStyle w:val="Footer"/>
      <w:jc w:val="right"/>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5BDD8" w14:textId="77777777" w:rsidR="00FA41B3" w:rsidRDefault="00FA41B3">
      <w:r>
        <w:separator/>
      </w:r>
    </w:p>
  </w:footnote>
  <w:footnote w:type="continuationSeparator" w:id="0">
    <w:p w14:paraId="6DA4D115" w14:textId="77777777" w:rsidR="00FA41B3" w:rsidRDefault="00FA4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464E7" w14:textId="77777777" w:rsidR="00E13490" w:rsidRDefault="00E13490" w:rsidP="00037B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ACFD51F" w14:textId="77777777" w:rsidR="00E13490" w:rsidRDefault="00E13490">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7CF9B" w14:textId="0815B6CD" w:rsidR="00E13490" w:rsidRPr="00017451" w:rsidRDefault="00F92843" w:rsidP="003900DA">
    <w:pPr>
      <w:pStyle w:val="Header"/>
      <w:spacing w:after="120"/>
      <w:jc w:val="center"/>
      <w:rPr>
        <w:rFonts w:ascii="Times New Roman" w:hAnsi="Times New Roman"/>
        <w:sz w:val="26"/>
        <w:szCs w:val="18"/>
      </w:rPr>
    </w:pPr>
    <w:r w:rsidRPr="00017451">
      <w:rPr>
        <w:rFonts w:ascii="Times New Roman" w:hAnsi="Times New Roman"/>
        <w:sz w:val="26"/>
        <w:szCs w:val="18"/>
      </w:rPr>
      <w:fldChar w:fldCharType="begin"/>
    </w:r>
    <w:r w:rsidRPr="00017451">
      <w:rPr>
        <w:rFonts w:ascii="Times New Roman" w:hAnsi="Times New Roman"/>
        <w:sz w:val="26"/>
        <w:szCs w:val="18"/>
      </w:rPr>
      <w:instrText xml:space="preserve"> PAGE   \* MERGEFORMAT </w:instrText>
    </w:r>
    <w:r w:rsidRPr="00017451">
      <w:rPr>
        <w:rFonts w:ascii="Times New Roman" w:hAnsi="Times New Roman"/>
        <w:sz w:val="26"/>
        <w:szCs w:val="18"/>
      </w:rPr>
      <w:fldChar w:fldCharType="separate"/>
    </w:r>
    <w:r w:rsidR="005712CA">
      <w:rPr>
        <w:rFonts w:ascii="Times New Roman" w:hAnsi="Times New Roman"/>
        <w:noProof/>
        <w:sz w:val="26"/>
        <w:szCs w:val="18"/>
      </w:rPr>
      <w:t>3</w:t>
    </w:r>
    <w:r w:rsidRPr="00017451">
      <w:rPr>
        <w:rFonts w:ascii="Times New Roman" w:hAnsi="Times New Roman"/>
        <w:noProof/>
        <w:sz w:val="26"/>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06BDB"/>
    <w:multiLevelType w:val="hybridMultilevel"/>
    <w:tmpl w:val="FB78BA62"/>
    <w:lvl w:ilvl="0" w:tplc="91F84ADA">
      <w:start w:val="1"/>
      <w:numFmt w:val="upperRoman"/>
      <w:lvlText w:val="%1."/>
      <w:lvlJc w:val="left"/>
      <w:pPr>
        <w:tabs>
          <w:tab w:val="num" w:pos="2160"/>
        </w:tabs>
        <w:ind w:left="2160" w:hanging="720"/>
      </w:pPr>
      <w:rPr>
        <w:rFonts w:ascii=".VnTime" w:hAnsi=".VnTime"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2E67837"/>
    <w:multiLevelType w:val="hybridMultilevel"/>
    <w:tmpl w:val="C24EDA06"/>
    <w:lvl w:ilvl="0" w:tplc="6C2E97E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E86DEC"/>
    <w:multiLevelType w:val="singleLevel"/>
    <w:tmpl w:val="6CFA2610"/>
    <w:lvl w:ilvl="0">
      <w:start w:val="1"/>
      <w:numFmt w:val="decimal"/>
      <w:lvlText w:val="%1."/>
      <w:lvlJc w:val="left"/>
      <w:pPr>
        <w:tabs>
          <w:tab w:val="num" w:pos="1260"/>
        </w:tabs>
        <w:ind w:left="1260" w:hanging="360"/>
      </w:pPr>
      <w:rPr>
        <w:rFonts w:hint="default"/>
      </w:rPr>
    </w:lvl>
  </w:abstractNum>
  <w:abstractNum w:abstractNumId="3" w15:restartNumberingAfterBreak="0">
    <w:nsid w:val="2B982FB8"/>
    <w:multiLevelType w:val="singleLevel"/>
    <w:tmpl w:val="AE2C84E4"/>
    <w:lvl w:ilvl="0">
      <w:start w:val="2"/>
      <w:numFmt w:val="bullet"/>
      <w:lvlText w:val="-"/>
      <w:lvlJc w:val="left"/>
      <w:pPr>
        <w:tabs>
          <w:tab w:val="num" w:pos="1800"/>
        </w:tabs>
        <w:ind w:left="1800" w:hanging="360"/>
      </w:pPr>
      <w:rPr>
        <w:rFonts w:ascii="Times New Roman" w:hAnsi="Times New Roman" w:hint="default"/>
      </w:rPr>
    </w:lvl>
  </w:abstractNum>
  <w:abstractNum w:abstractNumId="4" w15:restartNumberingAfterBreak="0">
    <w:nsid w:val="34CC23DD"/>
    <w:multiLevelType w:val="hybridMultilevel"/>
    <w:tmpl w:val="1F100938"/>
    <w:lvl w:ilvl="0" w:tplc="7ACED46E">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E4A27EA"/>
    <w:multiLevelType w:val="singleLevel"/>
    <w:tmpl w:val="E54C35F2"/>
    <w:lvl w:ilvl="0">
      <w:start w:val="1"/>
      <w:numFmt w:val="bullet"/>
      <w:lvlText w:val="-"/>
      <w:lvlJc w:val="left"/>
      <w:pPr>
        <w:tabs>
          <w:tab w:val="num" w:pos="1260"/>
        </w:tabs>
        <w:ind w:left="1260" w:hanging="360"/>
      </w:pPr>
      <w:rPr>
        <w:rFonts w:ascii="Times New Roman" w:hAnsi="Times New Roman" w:hint="default"/>
      </w:rPr>
    </w:lvl>
  </w:abstractNum>
  <w:abstractNum w:abstractNumId="6" w15:restartNumberingAfterBreak="0">
    <w:nsid w:val="57A05C1A"/>
    <w:multiLevelType w:val="singleLevel"/>
    <w:tmpl w:val="432EADC8"/>
    <w:lvl w:ilvl="0">
      <w:start w:val="2"/>
      <w:numFmt w:val="bullet"/>
      <w:lvlText w:val="-"/>
      <w:lvlJc w:val="left"/>
      <w:pPr>
        <w:tabs>
          <w:tab w:val="num" w:pos="1800"/>
        </w:tabs>
        <w:ind w:left="1800" w:hanging="360"/>
      </w:pPr>
      <w:rPr>
        <w:rFonts w:ascii="Times New Roman" w:hAnsi="Times New Roman" w:hint="default"/>
      </w:rPr>
    </w:lvl>
  </w:abstractNum>
  <w:abstractNum w:abstractNumId="7" w15:restartNumberingAfterBreak="0">
    <w:nsid w:val="71022A67"/>
    <w:multiLevelType w:val="hybridMultilevel"/>
    <w:tmpl w:val="CD5E2C8C"/>
    <w:lvl w:ilvl="0" w:tplc="AE50A6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3"/>
  </w:num>
  <w:num w:numId="3">
    <w:abstractNumId w:val="2"/>
  </w:num>
  <w:num w:numId="4">
    <w:abstractNumId w:val="5"/>
  </w:num>
  <w:num w:numId="5">
    <w:abstractNumId w:val="1"/>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86"/>
    <w:rsid w:val="00000D73"/>
    <w:rsid w:val="000040FA"/>
    <w:rsid w:val="00004327"/>
    <w:rsid w:val="00004B9F"/>
    <w:rsid w:val="00006686"/>
    <w:rsid w:val="00012D34"/>
    <w:rsid w:val="000133CB"/>
    <w:rsid w:val="00014989"/>
    <w:rsid w:val="00017370"/>
    <w:rsid w:val="00017451"/>
    <w:rsid w:val="0002122E"/>
    <w:rsid w:val="000236D6"/>
    <w:rsid w:val="00025943"/>
    <w:rsid w:val="000305EB"/>
    <w:rsid w:val="00033119"/>
    <w:rsid w:val="000348A3"/>
    <w:rsid w:val="00037144"/>
    <w:rsid w:val="000378ED"/>
    <w:rsid w:val="00037B34"/>
    <w:rsid w:val="0004036C"/>
    <w:rsid w:val="00041139"/>
    <w:rsid w:val="000420D6"/>
    <w:rsid w:val="00042636"/>
    <w:rsid w:val="00043867"/>
    <w:rsid w:val="00043A3F"/>
    <w:rsid w:val="00044DD6"/>
    <w:rsid w:val="000508C2"/>
    <w:rsid w:val="000508C4"/>
    <w:rsid w:val="000510A6"/>
    <w:rsid w:val="00052BF4"/>
    <w:rsid w:val="00052D2A"/>
    <w:rsid w:val="00053941"/>
    <w:rsid w:val="00056084"/>
    <w:rsid w:val="0006001C"/>
    <w:rsid w:val="0006048A"/>
    <w:rsid w:val="00062A92"/>
    <w:rsid w:val="000650DF"/>
    <w:rsid w:val="00067C1E"/>
    <w:rsid w:val="000754A3"/>
    <w:rsid w:val="00077453"/>
    <w:rsid w:val="000810C1"/>
    <w:rsid w:val="000843A4"/>
    <w:rsid w:val="00085B46"/>
    <w:rsid w:val="00091442"/>
    <w:rsid w:val="00092C1A"/>
    <w:rsid w:val="00092EF2"/>
    <w:rsid w:val="000937D8"/>
    <w:rsid w:val="000938EB"/>
    <w:rsid w:val="00093DED"/>
    <w:rsid w:val="00095FB6"/>
    <w:rsid w:val="00096738"/>
    <w:rsid w:val="000A2B38"/>
    <w:rsid w:val="000A4F0A"/>
    <w:rsid w:val="000A77E2"/>
    <w:rsid w:val="000A7C54"/>
    <w:rsid w:val="000B2371"/>
    <w:rsid w:val="000B6811"/>
    <w:rsid w:val="000B750C"/>
    <w:rsid w:val="000C0403"/>
    <w:rsid w:val="000C11AA"/>
    <w:rsid w:val="000C2EBA"/>
    <w:rsid w:val="000C7CE5"/>
    <w:rsid w:val="000D11EC"/>
    <w:rsid w:val="000D3D8D"/>
    <w:rsid w:val="000D6636"/>
    <w:rsid w:val="000D711E"/>
    <w:rsid w:val="000E1A93"/>
    <w:rsid w:val="000E25DD"/>
    <w:rsid w:val="000E5F33"/>
    <w:rsid w:val="000E60A6"/>
    <w:rsid w:val="000E6561"/>
    <w:rsid w:val="000F090D"/>
    <w:rsid w:val="000F2D67"/>
    <w:rsid w:val="000F4090"/>
    <w:rsid w:val="000F6B2A"/>
    <w:rsid w:val="000F7776"/>
    <w:rsid w:val="001009C1"/>
    <w:rsid w:val="00105E19"/>
    <w:rsid w:val="00110B7D"/>
    <w:rsid w:val="00112926"/>
    <w:rsid w:val="00113E86"/>
    <w:rsid w:val="00115886"/>
    <w:rsid w:val="00116045"/>
    <w:rsid w:val="0012056A"/>
    <w:rsid w:val="00122413"/>
    <w:rsid w:val="00124E19"/>
    <w:rsid w:val="001250CB"/>
    <w:rsid w:val="0012654E"/>
    <w:rsid w:val="00126A23"/>
    <w:rsid w:val="00130C7E"/>
    <w:rsid w:val="00133190"/>
    <w:rsid w:val="001370A6"/>
    <w:rsid w:val="0014416B"/>
    <w:rsid w:val="0015408D"/>
    <w:rsid w:val="00156583"/>
    <w:rsid w:val="00162BD4"/>
    <w:rsid w:val="00163087"/>
    <w:rsid w:val="001652CC"/>
    <w:rsid w:val="001676F8"/>
    <w:rsid w:val="001716D6"/>
    <w:rsid w:val="00173176"/>
    <w:rsid w:val="00174BD1"/>
    <w:rsid w:val="00177020"/>
    <w:rsid w:val="00182712"/>
    <w:rsid w:val="0018343E"/>
    <w:rsid w:val="001837B7"/>
    <w:rsid w:val="00183C68"/>
    <w:rsid w:val="00184018"/>
    <w:rsid w:val="0018434B"/>
    <w:rsid w:val="0018609B"/>
    <w:rsid w:val="001909AC"/>
    <w:rsid w:val="001A00F9"/>
    <w:rsid w:val="001A0A29"/>
    <w:rsid w:val="001A212A"/>
    <w:rsid w:val="001A4829"/>
    <w:rsid w:val="001B2604"/>
    <w:rsid w:val="001B60D4"/>
    <w:rsid w:val="001B78AD"/>
    <w:rsid w:val="001C0DBE"/>
    <w:rsid w:val="001C6171"/>
    <w:rsid w:val="001C6B5F"/>
    <w:rsid w:val="001C74B2"/>
    <w:rsid w:val="001C764F"/>
    <w:rsid w:val="001C78BC"/>
    <w:rsid w:val="001D0591"/>
    <w:rsid w:val="001D2358"/>
    <w:rsid w:val="001D4A7D"/>
    <w:rsid w:val="001D7041"/>
    <w:rsid w:val="001E1D63"/>
    <w:rsid w:val="001E4E59"/>
    <w:rsid w:val="001F0DD2"/>
    <w:rsid w:val="001F679B"/>
    <w:rsid w:val="001F698A"/>
    <w:rsid w:val="001F74A6"/>
    <w:rsid w:val="00210825"/>
    <w:rsid w:val="00212F36"/>
    <w:rsid w:val="00213EB8"/>
    <w:rsid w:val="00216D8F"/>
    <w:rsid w:val="00220E02"/>
    <w:rsid w:val="00221011"/>
    <w:rsid w:val="0022146C"/>
    <w:rsid w:val="0022180A"/>
    <w:rsid w:val="00221D92"/>
    <w:rsid w:val="00224DD5"/>
    <w:rsid w:val="00232FA9"/>
    <w:rsid w:val="00233497"/>
    <w:rsid w:val="00235495"/>
    <w:rsid w:val="0023735D"/>
    <w:rsid w:val="002404C6"/>
    <w:rsid w:val="00241A3E"/>
    <w:rsid w:val="002427F2"/>
    <w:rsid w:val="00245B8C"/>
    <w:rsid w:val="002509EA"/>
    <w:rsid w:val="00251837"/>
    <w:rsid w:val="00252726"/>
    <w:rsid w:val="002540AF"/>
    <w:rsid w:val="002541AB"/>
    <w:rsid w:val="002546D3"/>
    <w:rsid w:val="00255F43"/>
    <w:rsid w:val="002575A9"/>
    <w:rsid w:val="00260FCA"/>
    <w:rsid w:val="00261865"/>
    <w:rsid w:val="002625DA"/>
    <w:rsid w:val="00262716"/>
    <w:rsid w:val="00267C23"/>
    <w:rsid w:val="00270371"/>
    <w:rsid w:val="00270CB1"/>
    <w:rsid w:val="002714F3"/>
    <w:rsid w:val="00272B06"/>
    <w:rsid w:val="002750B8"/>
    <w:rsid w:val="00276253"/>
    <w:rsid w:val="00281A08"/>
    <w:rsid w:val="00281F37"/>
    <w:rsid w:val="0028260F"/>
    <w:rsid w:val="00282D53"/>
    <w:rsid w:val="00284952"/>
    <w:rsid w:val="00284BCE"/>
    <w:rsid w:val="002879E1"/>
    <w:rsid w:val="002910C9"/>
    <w:rsid w:val="002920FA"/>
    <w:rsid w:val="00293091"/>
    <w:rsid w:val="002947AB"/>
    <w:rsid w:val="00294C53"/>
    <w:rsid w:val="00296C5F"/>
    <w:rsid w:val="00297EE3"/>
    <w:rsid w:val="002A1F76"/>
    <w:rsid w:val="002A2AE2"/>
    <w:rsid w:val="002A330D"/>
    <w:rsid w:val="002A337F"/>
    <w:rsid w:val="002A4FF7"/>
    <w:rsid w:val="002A5A72"/>
    <w:rsid w:val="002A6474"/>
    <w:rsid w:val="002A6C03"/>
    <w:rsid w:val="002A7C10"/>
    <w:rsid w:val="002B1E19"/>
    <w:rsid w:val="002B4AE6"/>
    <w:rsid w:val="002B4EF7"/>
    <w:rsid w:val="002C2066"/>
    <w:rsid w:val="002C35F7"/>
    <w:rsid w:val="002C3C5B"/>
    <w:rsid w:val="002C51CF"/>
    <w:rsid w:val="002C53BA"/>
    <w:rsid w:val="002C650C"/>
    <w:rsid w:val="002D0128"/>
    <w:rsid w:val="002D071F"/>
    <w:rsid w:val="002D2848"/>
    <w:rsid w:val="002D2B5C"/>
    <w:rsid w:val="002D48E5"/>
    <w:rsid w:val="002D773B"/>
    <w:rsid w:val="002D7B6F"/>
    <w:rsid w:val="002E1FD9"/>
    <w:rsid w:val="002E2AF1"/>
    <w:rsid w:val="002E4C34"/>
    <w:rsid w:val="002E51D2"/>
    <w:rsid w:val="002F1952"/>
    <w:rsid w:val="002F2961"/>
    <w:rsid w:val="002F2FB2"/>
    <w:rsid w:val="002F303A"/>
    <w:rsid w:val="002F41DA"/>
    <w:rsid w:val="002F561D"/>
    <w:rsid w:val="0030076B"/>
    <w:rsid w:val="00302701"/>
    <w:rsid w:val="003039EF"/>
    <w:rsid w:val="00303C91"/>
    <w:rsid w:val="0030632D"/>
    <w:rsid w:val="00307087"/>
    <w:rsid w:val="00307360"/>
    <w:rsid w:val="0030760E"/>
    <w:rsid w:val="00313915"/>
    <w:rsid w:val="0032074F"/>
    <w:rsid w:val="00323999"/>
    <w:rsid w:val="00327091"/>
    <w:rsid w:val="00331FEA"/>
    <w:rsid w:val="00333FEA"/>
    <w:rsid w:val="003350E8"/>
    <w:rsid w:val="0033515F"/>
    <w:rsid w:val="00335168"/>
    <w:rsid w:val="00336D57"/>
    <w:rsid w:val="003374B5"/>
    <w:rsid w:val="003379B1"/>
    <w:rsid w:val="003447B6"/>
    <w:rsid w:val="003466F8"/>
    <w:rsid w:val="003478EC"/>
    <w:rsid w:val="00350667"/>
    <w:rsid w:val="00350732"/>
    <w:rsid w:val="00354C33"/>
    <w:rsid w:val="003577DE"/>
    <w:rsid w:val="00357C2B"/>
    <w:rsid w:val="003611A8"/>
    <w:rsid w:val="003640D2"/>
    <w:rsid w:val="003660AE"/>
    <w:rsid w:val="003675EB"/>
    <w:rsid w:val="00370DF8"/>
    <w:rsid w:val="00374B31"/>
    <w:rsid w:val="00375146"/>
    <w:rsid w:val="00376ADC"/>
    <w:rsid w:val="003819DE"/>
    <w:rsid w:val="003837C2"/>
    <w:rsid w:val="00385B46"/>
    <w:rsid w:val="003900DA"/>
    <w:rsid w:val="0039101F"/>
    <w:rsid w:val="00395AC9"/>
    <w:rsid w:val="00397414"/>
    <w:rsid w:val="003A3A99"/>
    <w:rsid w:val="003A52B0"/>
    <w:rsid w:val="003A76B6"/>
    <w:rsid w:val="003B7B33"/>
    <w:rsid w:val="003C033F"/>
    <w:rsid w:val="003C2454"/>
    <w:rsid w:val="003C6415"/>
    <w:rsid w:val="003C6813"/>
    <w:rsid w:val="003D138D"/>
    <w:rsid w:val="003D1B1B"/>
    <w:rsid w:val="003D38A0"/>
    <w:rsid w:val="003E2190"/>
    <w:rsid w:val="003E2FA2"/>
    <w:rsid w:val="003E550F"/>
    <w:rsid w:val="003E6143"/>
    <w:rsid w:val="003F0209"/>
    <w:rsid w:val="003F1A74"/>
    <w:rsid w:val="003F34E4"/>
    <w:rsid w:val="003F7B3B"/>
    <w:rsid w:val="00403FE3"/>
    <w:rsid w:val="0040570A"/>
    <w:rsid w:val="00410BF6"/>
    <w:rsid w:val="00410CFF"/>
    <w:rsid w:val="004148C3"/>
    <w:rsid w:val="00420130"/>
    <w:rsid w:val="00420DA8"/>
    <w:rsid w:val="004235EA"/>
    <w:rsid w:val="0042654F"/>
    <w:rsid w:val="00427B08"/>
    <w:rsid w:val="0043444A"/>
    <w:rsid w:val="00436079"/>
    <w:rsid w:val="00440C9D"/>
    <w:rsid w:val="00445A4E"/>
    <w:rsid w:val="00450E54"/>
    <w:rsid w:val="004529E1"/>
    <w:rsid w:val="004668AF"/>
    <w:rsid w:val="00466F25"/>
    <w:rsid w:val="004670A5"/>
    <w:rsid w:val="0047006C"/>
    <w:rsid w:val="0047206F"/>
    <w:rsid w:val="004734A5"/>
    <w:rsid w:val="00473AE0"/>
    <w:rsid w:val="004810FB"/>
    <w:rsid w:val="00482134"/>
    <w:rsid w:val="00485423"/>
    <w:rsid w:val="00486B6A"/>
    <w:rsid w:val="004909D3"/>
    <w:rsid w:val="00490A98"/>
    <w:rsid w:val="00490FBC"/>
    <w:rsid w:val="004915B9"/>
    <w:rsid w:val="00493B6F"/>
    <w:rsid w:val="0049445C"/>
    <w:rsid w:val="00494F97"/>
    <w:rsid w:val="00496EB4"/>
    <w:rsid w:val="004A3473"/>
    <w:rsid w:val="004A74E1"/>
    <w:rsid w:val="004A75B6"/>
    <w:rsid w:val="004B05FF"/>
    <w:rsid w:val="004B06FC"/>
    <w:rsid w:val="004B1FA5"/>
    <w:rsid w:val="004B23EE"/>
    <w:rsid w:val="004B7654"/>
    <w:rsid w:val="004B7A50"/>
    <w:rsid w:val="004C316C"/>
    <w:rsid w:val="004C3612"/>
    <w:rsid w:val="004C47F8"/>
    <w:rsid w:val="004C5723"/>
    <w:rsid w:val="004C7398"/>
    <w:rsid w:val="004D007D"/>
    <w:rsid w:val="004D0DA6"/>
    <w:rsid w:val="004D1AD6"/>
    <w:rsid w:val="004D2090"/>
    <w:rsid w:val="004D4BA2"/>
    <w:rsid w:val="004D6CA5"/>
    <w:rsid w:val="004D72F0"/>
    <w:rsid w:val="004D7313"/>
    <w:rsid w:val="004E05D9"/>
    <w:rsid w:val="004E0982"/>
    <w:rsid w:val="004E0ED1"/>
    <w:rsid w:val="004E46A4"/>
    <w:rsid w:val="004F0056"/>
    <w:rsid w:val="004F074C"/>
    <w:rsid w:val="00501508"/>
    <w:rsid w:val="00502FBF"/>
    <w:rsid w:val="00505E0B"/>
    <w:rsid w:val="00505FA6"/>
    <w:rsid w:val="005062CA"/>
    <w:rsid w:val="00507B4B"/>
    <w:rsid w:val="00513282"/>
    <w:rsid w:val="005135EA"/>
    <w:rsid w:val="00514A97"/>
    <w:rsid w:val="005168E3"/>
    <w:rsid w:val="00517B2C"/>
    <w:rsid w:val="00521F25"/>
    <w:rsid w:val="00522003"/>
    <w:rsid w:val="00522B45"/>
    <w:rsid w:val="00524716"/>
    <w:rsid w:val="0052573D"/>
    <w:rsid w:val="00525D30"/>
    <w:rsid w:val="005306F6"/>
    <w:rsid w:val="00532856"/>
    <w:rsid w:val="00533936"/>
    <w:rsid w:val="00534093"/>
    <w:rsid w:val="00535BDE"/>
    <w:rsid w:val="00537040"/>
    <w:rsid w:val="0054216A"/>
    <w:rsid w:val="005428EF"/>
    <w:rsid w:val="00552E37"/>
    <w:rsid w:val="005549D0"/>
    <w:rsid w:val="00554B44"/>
    <w:rsid w:val="00555A68"/>
    <w:rsid w:val="0055754B"/>
    <w:rsid w:val="00561A2E"/>
    <w:rsid w:val="00565706"/>
    <w:rsid w:val="00567B7D"/>
    <w:rsid w:val="00567FE4"/>
    <w:rsid w:val="005712CA"/>
    <w:rsid w:val="00571331"/>
    <w:rsid w:val="00572FEF"/>
    <w:rsid w:val="00573107"/>
    <w:rsid w:val="005750C9"/>
    <w:rsid w:val="00576218"/>
    <w:rsid w:val="005763C6"/>
    <w:rsid w:val="00580CC0"/>
    <w:rsid w:val="00584A51"/>
    <w:rsid w:val="0058726A"/>
    <w:rsid w:val="0058758A"/>
    <w:rsid w:val="00595D7B"/>
    <w:rsid w:val="00596BBB"/>
    <w:rsid w:val="005A057B"/>
    <w:rsid w:val="005A40B3"/>
    <w:rsid w:val="005A5789"/>
    <w:rsid w:val="005A5E5E"/>
    <w:rsid w:val="005A75BD"/>
    <w:rsid w:val="005B0FFD"/>
    <w:rsid w:val="005C1E85"/>
    <w:rsid w:val="005C3539"/>
    <w:rsid w:val="005C3EF9"/>
    <w:rsid w:val="005C432C"/>
    <w:rsid w:val="005C5AD1"/>
    <w:rsid w:val="005C5EBD"/>
    <w:rsid w:val="005C6E24"/>
    <w:rsid w:val="005D0741"/>
    <w:rsid w:val="005D07AA"/>
    <w:rsid w:val="005D155C"/>
    <w:rsid w:val="005D1EE6"/>
    <w:rsid w:val="005D2216"/>
    <w:rsid w:val="005D46D1"/>
    <w:rsid w:val="005D4A03"/>
    <w:rsid w:val="005D54CD"/>
    <w:rsid w:val="005D5E07"/>
    <w:rsid w:val="005D70EF"/>
    <w:rsid w:val="005E08C9"/>
    <w:rsid w:val="005E2917"/>
    <w:rsid w:val="005E2A25"/>
    <w:rsid w:val="005E6055"/>
    <w:rsid w:val="005E6A21"/>
    <w:rsid w:val="005F1D43"/>
    <w:rsid w:val="005F4A74"/>
    <w:rsid w:val="005F4CBD"/>
    <w:rsid w:val="005F5119"/>
    <w:rsid w:val="005F5353"/>
    <w:rsid w:val="005F689A"/>
    <w:rsid w:val="00600129"/>
    <w:rsid w:val="00600855"/>
    <w:rsid w:val="0060328A"/>
    <w:rsid w:val="00603A13"/>
    <w:rsid w:val="00604700"/>
    <w:rsid w:val="00605822"/>
    <w:rsid w:val="00605AEE"/>
    <w:rsid w:val="0060638F"/>
    <w:rsid w:val="006063AE"/>
    <w:rsid w:val="00607056"/>
    <w:rsid w:val="00610860"/>
    <w:rsid w:val="00611177"/>
    <w:rsid w:val="0061237B"/>
    <w:rsid w:val="006133C4"/>
    <w:rsid w:val="0061548F"/>
    <w:rsid w:val="00615B83"/>
    <w:rsid w:val="006176F7"/>
    <w:rsid w:val="00617DC9"/>
    <w:rsid w:val="00620092"/>
    <w:rsid w:val="00620CF7"/>
    <w:rsid w:val="00621744"/>
    <w:rsid w:val="0062302C"/>
    <w:rsid w:val="00623273"/>
    <w:rsid w:val="00627927"/>
    <w:rsid w:val="006309C8"/>
    <w:rsid w:val="00630A70"/>
    <w:rsid w:val="00631681"/>
    <w:rsid w:val="00631D87"/>
    <w:rsid w:val="00632F66"/>
    <w:rsid w:val="0063342D"/>
    <w:rsid w:val="00634BB9"/>
    <w:rsid w:val="00635A8F"/>
    <w:rsid w:val="0063681F"/>
    <w:rsid w:val="00641704"/>
    <w:rsid w:val="00642956"/>
    <w:rsid w:val="00642D83"/>
    <w:rsid w:val="006455E4"/>
    <w:rsid w:val="00645F5D"/>
    <w:rsid w:val="006466AA"/>
    <w:rsid w:val="00652F79"/>
    <w:rsid w:val="0065357A"/>
    <w:rsid w:val="00656568"/>
    <w:rsid w:val="0066299F"/>
    <w:rsid w:val="0066416B"/>
    <w:rsid w:val="00664974"/>
    <w:rsid w:val="006653A1"/>
    <w:rsid w:val="00667E30"/>
    <w:rsid w:val="00671013"/>
    <w:rsid w:val="00675A86"/>
    <w:rsid w:val="00677677"/>
    <w:rsid w:val="00680338"/>
    <w:rsid w:val="006805F9"/>
    <w:rsid w:val="00680E8B"/>
    <w:rsid w:val="00681064"/>
    <w:rsid w:val="0068736E"/>
    <w:rsid w:val="00687E59"/>
    <w:rsid w:val="00690A42"/>
    <w:rsid w:val="00692447"/>
    <w:rsid w:val="00692CC9"/>
    <w:rsid w:val="006A10A4"/>
    <w:rsid w:val="006A1633"/>
    <w:rsid w:val="006A3941"/>
    <w:rsid w:val="006A40A2"/>
    <w:rsid w:val="006A4AC8"/>
    <w:rsid w:val="006A4B20"/>
    <w:rsid w:val="006A5C7F"/>
    <w:rsid w:val="006A6E31"/>
    <w:rsid w:val="006A7F01"/>
    <w:rsid w:val="006B0AA5"/>
    <w:rsid w:val="006B1225"/>
    <w:rsid w:val="006B279D"/>
    <w:rsid w:val="006B471C"/>
    <w:rsid w:val="006B7DCB"/>
    <w:rsid w:val="006C09F2"/>
    <w:rsid w:val="006C21CB"/>
    <w:rsid w:val="006C3005"/>
    <w:rsid w:val="006C3F21"/>
    <w:rsid w:val="006C416F"/>
    <w:rsid w:val="006C4259"/>
    <w:rsid w:val="006C4B70"/>
    <w:rsid w:val="006C5866"/>
    <w:rsid w:val="006C63A4"/>
    <w:rsid w:val="006C6525"/>
    <w:rsid w:val="006C7F72"/>
    <w:rsid w:val="006D1778"/>
    <w:rsid w:val="006D386D"/>
    <w:rsid w:val="006D3DC2"/>
    <w:rsid w:val="006D5309"/>
    <w:rsid w:val="006D656D"/>
    <w:rsid w:val="006D6CBE"/>
    <w:rsid w:val="006E4229"/>
    <w:rsid w:val="006F1BD5"/>
    <w:rsid w:val="006F1DC8"/>
    <w:rsid w:val="006F6ABC"/>
    <w:rsid w:val="006F79B9"/>
    <w:rsid w:val="00701292"/>
    <w:rsid w:val="00703657"/>
    <w:rsid w:val="00703F8D"/>
    <w:rsid w:val="00704A91"/>
    <w:rsid w:val="00705E96"/>
    <w:rsid w:val="00711173"/>
    <w:rsid w:val="00713C0F"/>
    <w:rsid w:val="00716F02"/>
    <w:rsid w:val="0072004F"/>
    <w:rsid w:val="00722C0E"/>
    <w:rsid w:val="00723810"/>
    <w:rsid w:val="007248D7"/>
    <w:rsid w:val="0072498D"/>
    <w:rsid w:val="00726259"/>
    <w:rsid w:val="00732727"/>
    <w:rsid w:val="007349E7"/>
    <w:rsid w:val="007353D5"/>
    <w:rsid w:val="00736169"/>
    <w:rsid w:val="00737CBC"/>
    <w:rsid w:val="0074003F"/>
    <w:rsid w:val="00742C99"/>
    <w:rsid w:val="007445B5"/>
    <w:rsid w:val="0074528A"/>
    <w:rsid w:val="00746879"/>
    <w:rsid w:val="0074750C"/>
    <w:rsid w:val="0075006B"/>
    <w:rsid w:val="00751077"/>
    <w:rsid w:val="00751165"/>
    <w:rsid w:val="00752063"/>
    <w:rsid w:val="00752B63"/>
    <w:rsid w:val="00756A38"/>
    <w:rsid w:val="00757C0C"/>
    <w:rsid w:val="00760BF6"/>
    <w:rsid w:val="0076316F"/>
    <w:rsid w:val="0076403B"/>
    <w:rsid w:val="00765570"/>
    <w:rsid w:val="0076557F"/>
    <w:rsid w:val="007673FD"/>
    <w:rsid w:val="00770A40"/>
    <w:rsid w:val="00772704"/>
    <w:rsid w:val="007729B6"/>
    <w:rsid w:val="00772AC6"/>
    <w:rsid w:val="00773215"/>
    <w:rsid w:val="00775108"/>
    <w:rsid w:val="0077599A"/>
    <w:rsid w:val="00776192"/>
    <w:rsid w:val="007771B4"/>
    <w:rsid w:val="00777B1F"/>
    <w:rsid w:val="00787BB5"/>
    <w:rsid w:val="00794D45"/>
    <w:rsid w:val="007954FE"/>
    <w:rsid w:val="00795A8A"/>
    <w:rsid w:val="00797629"/>
    <w:rsid w:val="007A0BB2"/>
    <w:rsid w:val="007A179F"/>
    <w:rsid w:val="007A1AA9"/>
    <w:rsid w:val="007A3996"/>
    <w:rsid w:val="007A489A"/>
    <w:rsid w:val="007A5B38"/>
    <w:rsid w:val="007A70C8"/>
    <w:rsid w:val="007B0EDE"/>
    <w:rsid w:val="007B1116"/>
    <w:rsid w:val="007B37D4"/>
    <w:rsid w:val="007B57F3"/>
    <w:rsid w:val="007C0057"/>
    <w:rsid w:val="007C03B8"/>
    <w:rsid w:val="007C0FA7"/>
    <w:rsid w:val="007C5E56"/>
    <w:rsid w:val="007C7F7E"/>
    <w:rsid w:val="007D4A51"/>
    <w:rsid w:val="007E1364"/>
    <w:rsid w:val="007E4C3F"/>
    <w:rsid w:val="007E7CA9"/>
    <w:rsid w:val="007F0C79"/>
    <w:rsid w:val="007F1BAD"/>
    <w:rsid w:val="007F3BAE"/>
    <w:rsid w:val="007F6D13"/>
    <w:rsid w:val="007F6E93"/>
    <w:rsid w:val="008055CD"/>
    <w:rsid w:val="00810BA8"/>
    <w:rsid w:val="00811111"/>
    <w:rsid w:val="00811C49"/>
    <w:rsid w:val="008129DD"/>
    <w:rsid w:val="0081307D"/>
    <w:rsid w:val="00817445"/>
    <w:rsid w:val="008174DA"/>
    <w:rsid w:val="00821772"/>
    <w:rsid w:val="008240E0"/>
    <w:rsid w:val="00826135"/>
    <w:rsid w:val="00826751"/>
    <w:rsid w:val="00826CE2"/>
    <w:rsid w:val="008277B0"/>
    <w:rsid w:val="00830694"/>
    <w:rsid w:val="00830E21"/>
    <w:rsid w:val="00831715"/>
    <w:rsid w:val="008364DB"/>
    <w:rsid w:val="00836753"/>
    <w:rsid w:val="00841235"/>
    <w:rsid w:val="00842AE2"/>
    <w:rsid w:val="00842ECD"/>
    <w:rsid w:val="008433A4"/>
    <w:rsid w:val="00844A67"/>
    <w:rsid w:val="00851303"/>
    <w:rsid w:val="00852AE1"/>
    <w:rsid w:val="00853E72"/>
    <w:rsid w:val="008614C4"/>
    <w:rsid w:val="00863F3F"/>
    <w:rsid w:val="008750BE"/>
    <w:rsid w:val="00875B1C"/>
    <w:rsid w:val="00877E55"/>
    <w:rsid w:val="008848CD"/>
    <w:rsid w:val="00884D21"/>
    <w:rsid w:val="008863D7"/>
    <w:rsid w:val="00894293"/>
    <w:rsid w:val="008963AE"/>
    <w:rsid w:val="00896C49"/>
    <w:rsid w:val="00897969"/>
    <w:rsid w:val="008A0C6B"/>
    <w:rsid w:val="008A7D2A"/>
    <w:rsid w:val="008B483C"/>
    <w:rsid w:val="008B7776"/>
    <w:rsid w:val="008C2A0A"/>
    <w:rsid w:val="008C4B7D"/>
    <w:rsid w:val="008C6CF3"/>
    <w:rsid w:val="008C719B"/>
    <w:rsid w:val="008C7F6E"/>
    <w:rsid w:val="008D0235"/>
    <w:rsid w:val="008D2ACB"/>
    <w:rsid w:val="008D3218"/>
    <w:rsid w:val="008D6435"/>
    <w:rsid w:val="008E3A07"/>
    <w:rsid w:val="008F09EE"/>
    <w:rsid w:val="008F42A1"/>
    <w:rsid w:val="008F5D60"/>
    <w:rsid w:val="008F7908"/>
    <w:rsid w:val="008F7C59"/>
    <w:rsid w:val="00900173"/>
    <w:rsid w:val="009005EA"/>
    <w:rsid w:val="0091059A"/>
    <w:rsid w:val="00910E65"/>
    <w:rsid w:val="0091308B"/>
    <w:rsid w:val="00914CBD"/>
    <w:rsid w:val="009169D0"/>
    <w:rsid w:val="0092358C"/>
    <w:rsid w:val="00924309"/>
    <w:rsid w:val="0093227B"/>
    <w:rsid w:val="00932FE1"/>
    <w:rsid w:val="009332FD"/>
    <w:rsid w:val="009373B5"/>
    <w:rsid w:val="009378A7"/>
    <w:rsid w:val="00941547"/>
    <w:rsid w:val="00944FFF"/>
    <w:rsid w:val="00945F12"/>
    <w:rsid w:val="00946074"/>
    <w:rsid w:val="00953BEA"/>
    <w:rsid w:val="00954AE0"/>
    <w:rsid w:val="009569F3"/>
    <w:rsid w:val="009600CB"/>
    <w:rsid w:val="00962969"/>
    <w:rsid w:val="00964747"/>
    <w:rsid w:val="009669F9"/>
    <w:rsid w:val="00976FD2"/>
    <w:rsid w:val="00977B59"/>
    <w:rsid w:val="009811F2"/>
    <w:rsid w:val="00983E57"/>
    <w:rsid w:val="00992263"/>
    <w:rsid w:val="00993DE5"/>
    <w:rsid w:val="009955A2"/>
    <w:rsid w:val="0099676E"/>
    <w:rsid w:val="009A052E"/>
    <w:rsid w:val="009A1908"/>
    <w:rsid w:val="009A2BC4"/>
    <w:rsid w:val="009A3849"/>
    <w:rsid w:val="009A56C9"/>
    <w:rsid w:val="009A6B24"/>
    <w:rsid w:val="009B7290"/>
    <w:rsid w:val="009B760F"/>
    <w:rsid w:val="009B7DDE"/>
    <w:rsid w:val="009C2BD0"/>
    <w:rsid w:val="009C3533"/>
    <w:rsid w:val="009C35E4"/>
    <w:rsid w:val="009C39AC"/>
    <w:rsid w:val="009D0C3D"/>
    <w:rsid w:val="009D1765"/>
    <w:rsid w:val="009E428F"/>
    <w:rsid w:val="009E431D"/>
    <w:rsid w:val="009E7E7E"/>
    <w:rsid w:val="009F0017"/>
    <w:rsid w:val="009F31BC"/>
    <w:rsid w:val="009F558A"/>
    <w:rsid w:val="00A00DF8"/>
    <w:rsid w:val="00A0162B"/>
    <w:rsid w:val="00A040E7"/>
    <w:rsid w:val="00A04EF0"/>
    <w:rsid w:val="00A05CB0"/>
    <w:rsid w:val="00A13CBF"/>
    <w:rsid w:val="00A141E7"/>
    <w:rsid w:val="00A151DD"/>
    <w:rsid w:val="00A211B1"/>
    <w:rsid w:val="00A232E7"/>
    <w:rsid w:val="00A25D1C"/>
    <w:rsid w:val="00A27960"/>
    <w:rsid w:val="00A31718"/>
    <w:rsid w:val="00A32D1C"/>
    <w:rsid w:val="00A342B8"/>
    <w:rsid w:val="00A345E1"/>
    <w:rsid w:val="00A35ADB"/>
    <w:rsid w:val="00A37BB3"/>
    <w:rsid w:val="00A42BC7"/>
    <w:rsid w:val="00A46FF5"/>
    <w:rsid w:val="00A53C39"/>
    <w:rsid w:val="00A53ED8"/>
    <w:rsid w:val="00A55341"/>
    <w:rsid w:val="00A55C3B"/>
    <w:rsid w:val="00A603BB"/>
    <w:rsid w:val="00A621AB"/>
    <w:rsid w:val="00A631D8"/>
    <w:rsid w:val="00A64405"/>
    <w:rsid w:val="00A644EA"/>
    <w:rsid w:val="00A646BE"/>
    <w:rsid w:val="00A70579"/>
    <w:rsid w:val="00A75F43"/>
    <w:rsid w:val="00A772D6"/>
    <w:rsid w:val="00A8508C"/>
    <w:rsid w:val="00A85979"/>
    <w:rsid w:val="00A85F33"/>
    <w:rsid w:val="00A87D6A"/>
    <w:rsid w:val="00A91127"/>
    <w:rsid w:val="00A93E2E"/>
    <w:rsid w:val="00A94C64"/>
    <w:rsid w:val="00A95133"/>
    <w:rsid w:val="00A976E6"/>
    <w:rsid w:val="00AA2872"/>
    <w:rsid w:val="00AA6A45"/>
    <w:rsid w:val="00AB344A"/>
    <w:rsid w:val="00AB5C07"/>
    <w:rsid w:val="00AB7039"/>
    <w:rsid w:val="00AC05E6"/>
    <w:rsid w:val="00AC2507"/>
    <w:rsid w:val="00AC7376"/>
    <w:rsid w:val="00AC7953"/>
    <w:rsid w:val="00AD7F86"/>
    <w:rsid w:val="00AE0940"/>
    <w:rsid w:val="00AE1868"/>
    <w:rsid w:val="00AE7F7F"/>
    <w:rsid w:val="00AF05D7"/>
    <w:rsid w:val="00AF273C"/>
    <w:rsid w:val="00AF43E5"/>
    <w:rsid w:val="00AF4521"/>
    <w:rsid w:val="00AF665E"/>
    <w:rsid w:val="00AF7BBD"/>
    <w:rsid w:val="00B0753E"/>
    <w:rsid w:val="00B07CCD"/>
    <w:rsid w:val="00B131CE"/>
    <w:rsid w:val="00B1475D"/>
    <w:rsid w:val="00B16FCC"/>
    <w:rsid w:val="00B212A5"/>
    <w:rsid w:val="00B216D9"/>
    <w:rsid w:val="00B231D1"/>
    <w:rsid w:val="00B23A91"/>
    <w:rsid w:val="00B30399"/>
    <w:rsid w:val="00B305CB"/>
    <w:rsid w:val="00B30D10"/>
    <w:rsid w:val="00B32BAB"/>
    <w:rsid w:val="00B3486C"/>
    <w:rsid w:val="00B44775"/>
    <w:rsid w:val="00B4566E"/>
    <w:rsid w:val="00B53021"/>
    <w:rsid w:val="00B61B70"/>
    <w:rsid w:val="00B63024"/>
    <w:rsid w:val="00B65D4A"/>
    <w:rsid w:val="00B66951"/>
    <w:rsid w:val="00B74950"/>
    <w:rsid w:val="00B7548E"/>
    <w:rsid w:val="00B8183E"/>
    <w:rsid w:val="00B8782A"/>
    <w:rsid w:val="00B87BE9"/>
    <w:rsid w:val="00B87F86"/>
    <w:rsid w:val="00B90475"/>
    <w:rsid w:val="00B91011"/>
    <w:rsid w:val="00B91C04"/>
    <w:rsid w:val="00B93049"/>
    <w:rsid w:val="00B9659F"/>
    <w:rsid w:val="00B9681E"/>
    <w:rsid w:val="00B9731B"/>
    <w:rsid w:val="00BA30B1"/>
    <w:rsid w:val="00BA7866"/>
    <w:rsid w:val="00BB0224"/>
    <w:rsid w:val="00BB0DE3"/>
    <w:rsid w:val="00BB0F51"/>
    <w:rsid w:val="00BB1F9A"/>
    <w:rsid w:val="00BB2031"/>
    <w:rsid w:val="00BB36E6"/>
    <w:rsid w:val="00BB6382"/>
    <w:rsid w:val="00BB662C"/>
    <w:rsid w:val="00BB7BBC"/>
    <w:rsid w:val="00BC3A21"/>
    <w:rsid w:val="00BC4148"/>
    <w:rsid w:val="00BC4300"/>
    <w:rsid w:val="00BC4D96"/>
    <w:rsid w:val="00BC6BD9"/>
    <w:rsid w:val="00BC7219"/>
    <w:rsid w:val="00BD07D8"/>
    <w:rsid w:val="00BD329F"/>
    <w:rsid w:val="00BD47A3"/>
    <w:rsid w:val="00BD60E8"/>
    <w:rsid w:val="00BE0273"/>
    <w:rsid w:val="00BE0371"/>
    <w:rsid w:val="00BE5671"/>
    <w:rsid w:val="00BF4D83"/>
    <w:rsid w:val="00BF545D"/>
    <w:rsid w:val="00BF6609"/>
    <w:rsid w:val="00BF7D76"/>
    <w:rsid w:val="00C00926"/>
    <w:rsid w:val="00C03F1C"/>
    <w:rsid w:val="00C06292"/>
    <w:rsid w:val="00C0716E"/>
    <w:rsid w:val="00C072B4"/>
    <w:rsid w:val="00C114A9"/>
    <w:rsid w:val="00C11C17"/>
    <w:rsid w:val="00C12141"/>
    <w:rsid w:val="00C140F0"/>
    <w:rsid w:val="00C155A2"/>
    <w:rsid w:val="00C201D1"/>
    <w:rsid w:val="00C2052D"/>
    <w:rsid w:val="00C209FE"/>
    <w:rsid w:val="00C24A7C"/>
    <w:rsid w:val="00C27917"/>
    <w:rsid w:val="00C32FB4"/>
    <w:rsid w:val="00C34C14"/>
    <w:rsid w:val="00C355DA"/>
    <w:rsid w:val="00C413B9"/>
    <w:rsid w:val="00C4199E"/>
    <w:rsid w:val="00C43040"/>
    <w:rsid w:val="00C45D6F"/>
    <w:rsid w:val="00C460D6"/>
    <w:rsid w:val="00C5135D"/>
    <w:rsid w:val="00C607B1"/>
    <w:rsid w:val="00C610B7"/>
    <w:rsid w:val="00C61F66"/>
    <w:rsid w:val="00C61FC6"/>
    <w:rsid w:val="00C62A95"/>
    <w:rsid w:val="00C62D4A"/>
    <w:rsid w:val="00C64517"/>
    <w:rsid w:val="00C67774"/>
    <w:rsid w:val="00C713F6"/>
    <w:rsid w:val="00C72D23"/>
    <w:rsid w:val="00C737D3"/>
    <w:rsid w:val="00C74CAA"/>
    <w:rsid w:val="00C81E45"/>
    <w:rsid w:val="00C823AB"/>
    <w:rsid w:val="00C83BDF"/>
    <w:rsid w:val="00C8779D"/>
    <w:rsid w:val="00C965EA"/>
    <w:rsid w:val="00C975E7"/>
    <w:rsid w:val="00CA06B5"/>
    <w:rsid w:val="00CA12DD"/>
    <w:rsid w:val="00CA2321"/>
    <w:rsid w:val="00CA3164"/>
    <w:rsid w:val="00CA3D19"/>
    <w:rsid w:val="00CA3D8C"/>
    <w:rsid w:val="00CB14C1"/>
    <w:rsid w:val="00CB5822"/>
    <w:rsid w:val="00CC2E2F"/>
    <w:rsid w:val="00CC3909"/>
    <w:rsid w:val="00CC3A00"/>
    <w:rsid w:val="00CC6945"/>
    <w:rsid w:val="00CC7290"/>
    <w:rsid w:val="00CD10AD"/>
    <w:rsid w:val="00CD1E36"/>
    <w:rsid w:val="00CD260B"/>
    <w:rsid w:val="00CD2A1D"/>
    <w:rsid w:val="00CD2AA6"/>
    <w:rsid w:val="00CD331D"/>
    <w:rsid w:val="00CD5DE2"/>
    <w:rsid w:val="00CE287B"/>
    <w:rsid w:val="00CF708B"/>
    <w:rsid w:val="00D00EAC"/>
    <w:rsid w:val="00D01420"/>
    <w:rsid w:val="00D056CE"/>
    <w:rsid w:val="00D071B9"/>
    <w:rsid w:val="00D101C3"/>
    <w:rsid w:val="00D11F4B"/>
    <w:rsid w:val="00D12910"/>
    <w:rsid w:val="00D12C7E"/>
    <w:rsid w:val="00D1475E"/>
    <w:rsid w:val="00D154AC"/>
    <w:rsid w:val="00D15985"/>
    <w:rsid w:val="00D17EFE"/>
    <w:rsid w:val="00D20153"/>
    <w:rsid w:val="00D206F5"/>
    <w:rsid w:val="00D21AC2"/>
    <w:rsid w:val="00D23642"/>
    <w:rsid w:val="00D2380A"/>
    <w:rsid w:val="00D25DCB"/>
    <w:rsid w:val="00D30F4B"/>
    <w:rsid w:val="00D3447B"/>
    <w:rsid w:val="00D35944"/>
    <w:rsid w:val="00D50865"/>
    <w:rsid w:val="00D508F4"/>
    <w:rsid w:val="00D50946"/>
    <w:rsid w:val="00D5373F"/>
    <w:rsid w:val="00D55026"/>
    <w:rsid w:val="00D6179A"/>
    <w:rsid w:val="00D63008"/>
    <w:rsid w:val="00D64FDF"/>
    <w:rsid w:val="00D65086"/>
    <w:rsid w:val="00D6515C"/>
    <w:rsid w:val="00D741A1"/>
    <w:rsid w:val="00D75F4A"/>
    <w:rsid w:val="00D8096F"/>
    <w:rsid w:val="00D83483"/>
    <w:rsid w:val="00D84BBB"/>
    <w:rsid w:val="00D86844"/>
    <w:rsid w:val="00D90594"/>
    <w:rsid w:val="00D947D8"/>
    <w:rsid w:val="00DA1D4A"/>
    <w:rsid w:val="00DA22EC"/>
    <w:rsid w:val="00DA2E90"/>
    <w:rsid w:val="00DA6346"/>
    <w:rsid w:val="00DB2797"/>
    <w:rsid w:val="00DB2C22"/>
    <w:rsid w:val="00DB3FD8"/>
    <w:rsid w:val="00DB5B07"/>
    <w:rsid w:val="00DB6772"/>
    <w:rsid w:val="00DC0029"/>
    <w:rsid w:val="00DC090B"/>
    <w:rsid w:val="00DC0AC6"/>
    <w:rsid w:val="00DC5613"/>
    <w:rsid w:val="00DC6AFE"/>
    <w:rsid w:val="00DC6DBF"/>
    <w:rsid w:val="00DC76C3"/>
    <w:rsid w:val="00DD044F"/>
    <w:rsid w:val="00DD3EB1"/>
    <w:rsid w:val="00DD4CEE"/>
    <w:rsid w:val="00DD551E"/>
    <w:rsid w:val="00DD555C"/>
    <w:rsid w:val="00DD7357"/>
    <w:rsid w:val="00DE2FC5"/>
    <w:rsid w:val="00DE756F"/>
    <w:rsid w:val="00DF17CB"/>
    <w:rsid w:val="00DF454C"/>
    <w:rsid w:val="00DF5D87"/>
    <w:rsid w:val="00E00800"/>
    <w:rsid w:val="00E02AB8"/>
    <w:rsid w:val="00E0525B"/>
    <w:rsid w:val="00E05426"/>
    <w:rsid w:val="00E112D1"/>
    <w:rsid w:val="00E11AA9"/>
    <w:rsid w:val="00E13490"/>
    <w:rsid w:val="00E154A2"/>
    <w:rsid w:val="00E16082"/>
    <w:rsid w:val="00E21F79"/>
    <w:rsid w:val="00E224E4"/>
    <w:rsid w:val="00E228FF"/>
    <w:rsid w:val="00E25012"/>
    <w:rsid w:val="00E2522F"/>
    <w:rsid w:val="00E25D6C"/>
    <w:rsid w:val="00E27564"/>
    <w:rsid w:val="00E27EB7"/>
    <w:rsid w:val="00E34070"/>
    <w:rsid w:val="00E3645D"/>
    <w:rsid w:val="00E41886"/>
    <w:rsid w:val="00E4422E"/>
    <w:rsid w:val="00E51223"/>
    <w:rsid w:val="00E53851"/>
    <w:rsid w:val="00E55145"/>
    <w:rsid w:val="00E55404"/>
    <w:rsid w:val="00E56465"/>
    <w:rsid w:val="00E571DA"/>
    <w:rsid w:val="00E62951"/>
    <w:rsid w:val="00E62AFB"/>
    <w:rsid w:val="00E641E9"/>
    <w:rsid w:val="00E6426F"/>
    <w:rsid w:val="00E6459E"/>
    <w:rsid w:val="00E65C99"/>
    <w:rsid w:val="00E667AA"/>
    <w:rsid w:val="00E67923"/>
    <w:rsid w:val="00E67AE8"/>
    <w:rsid w:val="00E724C8"/>
    <w:rsid w:val="00E76E35"/>
    <w:rsid w:val="00E77858"/>
    <w:rsid w:val="00E85025"/>
    <w:rsid w:val="00E85E0F"/>
    <w:rsid w:val="00E8708A"/>
    <w:rsid w:val="00E91B18"/>
    <w:rsid w:val="00E93027"/>
    <w:rsid w:val="00E9389E"/>
    <w:rsid w:val="00E9435D"/>
    <w:rsid w:val="00E94593"/>
    <w:rsid w:val="00E97F51"/>
    <w:rsid w:val="00EA0BD7"/>
    <w:rsid w:val="00EA1F42"/>
    <w:rsid w:val="00EA44BA"/>
    <w:rsid w:val="00EA4ADE"/>
    <w:rsid w:val="00EA615A"/>
    <w:rsid w:val="00EA7DEE"/>
    <w:rsid w:val="00EB36BF"/>
    <w:rsid w:val="00EB5B8E"/>
    <w:rsid w:val="00EB5FB5"/>
    <w:rsid w:val="00EB6A5A"/>
    <w:rsid w:val="00EB6F30"/>
    <w:rsid w:val="00EC1CB2"/>
    <w:rsid w:val="00EC4390"/>
    <w:rsid w:val="00EC4B55"/>
    <w:rsid w:val="00EC5319"/>
    <w:rsid w:val="00ED1689"/>
    <w:rsid w:val="00ED2626"/>
    <w:rsid w:val="00ED2AF0"/>
    <w:rsid w:val="00ED3691"/>
    <w:rsid w:val="00ED4FF8"/>
    <w:rsid w:val="00EE0D9D"/>
    <w:rsid w:val="00EE13E8"/>
    <w:rsid w:val="00EE4D60"/>
    <w:rsid w:val="00EE69A9"/>
    <w:rsid w:val="00EE70E1"/>
    <w:rsid w:val="00EF1BB6"/>
    <w:rsid w:val="00EF22EA"/>
    <w:rsid w:val="00EF66C4"/>
    <w:rsid w:val="00F03770"/>
    <w:rsid w:val="00F04954"/>
    <w:rsid w:val="00F049DE"/>
    <w:rsid w:val="00F063D3"/>
    <w:rsid w:val="00F1013F"/>
    <w:rsid w:val="00F12F90"/>
    <w:rsid w:val="00F136A9"/>
    <w:rsid w:val="00F163B0"/>
    <w:rsid w:val="00F16690"/>
    <w:rsid w:val="00F170AA"/>
    <w:rsid w:val="00F271B2"/>
    <w:rsid w:val="00F31865"/>
    <w:rsid w:val="00F31DE9"/>
    <w:rsid w:val="00F33331"/>
    <w:rsid w:val="00F37B75"/>
    <w:rsid w:val="00F37E04"/>
    <w:rsid w:val="00F400DA"/>
    <w:rsid w:val="00F40192"/>
    <w:rsid w:val="00F42BD6"/>
    <w:rsid w:val="00F43234"/>
    <w:rsid w:val="00F43DE8"/>
    <w:rsid w:val="00F53F36"/>
    <w:rsid w:val="00F56CC9"/>
    <w:rsid w:val="00F60754"/>
    <w:rsid w:val="00F64019"/>
    <w:rsid w:val="00F648A0"/>
    <w:rsid w:val="00F67AF6"/>
    <w:rsid w:val="00F70609"/>
    <w:rsid w:val="00F730F7"/>
    <w:rsid w:val="00F736CF"/>
    <w:rsid w:val="00F75F79"/>
    <w:rsid w:val="00F826CD"/>
    <w:rsid w:val="00F83C3A"/>
    <w:rsid w:val="00F87581"/>
    <w:rsid w:val="00F9214C"/>
    <w:rsid w:val="00F923DB"/>
    <w:rsid w:val="00F92843"/>
    <w:rsid w:val="00F93462"/>
    <w:rsid w:val="00F975C5"/>
    <w:rsid w:val="00FA1EBE"/>
    <w:rsid w:val="00FA208D"/>
    <w:rsid w:val="00FA2465"/>
    <w:rsid w:val="00FA41B3"/>
    <w:rsid w:val="00FB02FC"/>
    <w:rsid w:val="00FB24E4"/>
    <w:rsid w:val="00FB375C"/>
    <w:rsid w:val="00FB4834"/>
    <w:rsid w:val="00FB6A8C"/>
    <w:rsid w:val="00FC0106"/>
    <w:rsid w:val="00FC607B"/>
    <w:rsid w:val="00FD1E47"/>
    <w:rsid w:val="00FD6AB2"/>
    <w:rsid w:val="00FD75E8"/>
    <w:rsid w:val="00FD79F6"/>
    <w:rsid w:val="00FE1546"/>
    <w:rsid w:val="00FE1B11"/>
    <w:rsid w:val="00FE4541"/>
    <w:rsid w:val="00FE5633"/>
    <w:rsid w:val="00FF2C41"/>
    <w:rsid w:val="00FF4AD8"/>
    <w:rsid w:val="00FF5F71"/>
    <w:rsid w:val="00FF5FCC"/>
    <w:rsid w:val="00FF74CE"/>
    <w:rsid w:val="00FF7622"/>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CC7FC"/>
  <w15:docId w15:val="{08C49C61-9E77-4D04-98F4-A7F9085D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sz w:val="28"/>
      <w:lang w:val="en-GB"/>
    </w:rPr>
  </w:style>
  <w:style w:type="paragraph" w:styleId="Heading1">
    <w:name w:val="heading 1"/>
    <w:basedOn w:val="Normal"/>
    <w:next w:val="Normal"/>
    <w:qFormat/>
    <w:pPr>
      <w:keepNext/>
      <w:tabs>
        <w:tab w:val="left" w:pos="-46"/>
        <w:tab w:val="left" w:pos="0"/>
      </w:tabs>
      <w:jc w:val="center"/>
      <w:outlineLvl w:val="0"/>
    </w:pPr>
    <w:rPr>
      <w:b/>
      <w:color w:val="0000FF"/>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pPr>
      <w:keepNext/>
      <w:jc w:val="center"/>
      <w:outlineLvl w:val="2"/>
    </w:pPr>
    <w:rPr>
      <w:rFonts w:ascii=".VnTimeH" w:hAnsi=".VnTimeH"/>
      <w:b/>
      <w:color w:val="0000F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right="29" w:firstLine="900"/>
      <w:jc w:val="both"/>
    </w:pPr>
    <w:rPr>
      <w:color w:val="0000FF"/>
    </w:rPr>
  </w:style>
  <w:style w:type="paragraph" w:styleId="BodyTextIndent2">
    <w:name w:val="Body Text Indent 2"/>
    <w:aliases w:val="Body Text Indent 2 Char Char,Body Text Indent 2 Char Char Char Char Char,Body Text Indent 2 Char Char Char Char,Body Text Indent 2 Char Char Char Char Char Char Char, Char2, Char2 Char,Body Text Indent 2 Char"/>
    <w:basedOn w:val="Normal"/>
    <w:link w:val="BodyTextIndent2Char1"/>
    <w:pPr>
      <w:ind w:right="474" w:firstLine="900"/>
      <w:jc w:val="both"/>
    </w:pPr>
    <w:rPr>
      <w:color w:val="0000FF"/>
    </w:rPr>
  </w:style>
  <w:style w:type="character" w:styleId="LineNumber">
    <w:name w:val="line number"/>
    <w:basedOn w:val="DefaultParagraphFont"/>
  </w:style>
  <w:style w:type="paragraph" w:customStyle="1" w:styleId="Char">
    <w:name w:val="Char"/>
    <w:autoRedefine/>
    <w:rsid w:val="00817445"/>
    <w:pPr>
      <w:tabs>
        <w:tab w:val="num" w:pos="360"/>
      </w:tabs>
      <w:spacing w:after="120"/>
      <w:ind w:left="357"/>
    </w:pPr>
    <w:rPr>
      <w:rFonts w:eastAsia="MS Mincho"/>
    </w:rPr>
  </w:style>
  <w:style w:type="paragraph" w:styleId="BalloonText">
    <w:name w:val="Balloon Text"/>
    <w:basedOn w:val="Normal"/>
    <w:semiHidden/>
    <w:rsid w:val="00037B34"/>
    <w:rPr>
      <w:rFonts w:ascii="Tahoma" w:hAnsi="Tahoma" w:cs="Tahoma"/>
      <w:sz w:val="16"/>
      <w:szCs w:val="16"/>
    </w:rPr>
  </w:style>
  <w:style w:type="paragraph" w:customStyle="1" w:styleId="CharCharCharChar">
    <w:name w:val="Char Char Char Char"/>
    <w:autoRedefine/>
    <w:rsid w:val="00313915"/>
    <w:pPr>
      <w:tabs>
        <w:tab w:val="num" w:pos="360"/>
      </w:tabs>
      <w:spacing w:after="120"/>
      <w:ind w:left="357"/>
    </w:pPr>
    <w:rPr>
      <w:rFonts w:eastAsia="MS Mincho"/>
    </w:rPr>
  </w:style>
  <w:style w:type="character" w:customStyle="1" w:styleId="BodyTextIndent2Char1">
    <w:name w:val="Body Text Indent 2 Char1"/>
    <w:aliases w:val="Body Text Indent 2 Char Char Char1,Body Text Indent 2 Char Char Char Char Char Char,Body Text Indent 2 Char Char Char Char Char1,Body Text Indent 2 Char Char Char Char Char Char Char Char1, Char2 Char2, Char2 Char Char"/>
    <w:link w:val="BodyTextIndent2"/>
    <w:rsid w:val="00F40192"/>
    <w:rPr>
      <w:rFonts w:ascii=".VnTime" w:hAnsi=".VnTime"/>
      <w:color w:val="0000FF"/>
      <w:sz w:val="28"/>
      <w:lang w:val="en-GB" w:eastAsia="en-US" w:bidi="ar-SA"/>
    </w:rPr>
  </w:style>
  <w:style w:type="table" w:styleId="TableGrid">
    <w:name w:val="Table Grid"/>
    <w:basedOn w:val="TableNormal"/>
    <w:rsid w:val="00AF0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CharCharCharCharCharChar">
    <w:name w:val="Char Char Char2 Char Char Char Char Char Char Char"/>
    <w:autoRedefine/>
    <w:rsid w:val="00AF05D7"/>
    <w:pPr>
      <w:tabs>
        <w:tab w:val="num" w:pos="360"/>
      </w:tabs>
      <w:spacing w:after="120"/>
      <w:ind w:left="357"/>
    </w:pPr>
    <w:rPr>
      <w:rFonts w:eastAsia="MS Mincho"/>
    </w:rPr>
  </w:style>
  <w:style w:type="paragraph" w:customStyle="1" w:styleId="CharCharChar2CharCharCharCharCharCharChar0">
    <w:name w:val="Char Char Char2 Char Char Char Char Char Char Char"/>
    <w:autoRedefine/>
    <w:rsid w:val="002F41DA"/>
    <w:pPr>
      <w:tabs>
        <w:tab w:val="num" w:pos="360"/>
      </w:tabs>
      <w:spacing w:after="120"/>
      <w:ind w:left="357"/>
    </w:pPr>
    <w:rPr>
      <w:rFonts w:eastAsia="MS Mincho"/>
    </w:rPr>
  </w:style>
  <w:style w:type="character" w:customStyle="1" w:styleId="BodyTextIndent2CharChar1">
    <w:name w:val="Body Text Indent 2 Char Char1"/>
    <w:aliases w:val="Body Text Indent 2 Char Char Char,Body Text Indent 2 Char Char Char Char Char Char Char Char,Body Text Indent 2 Char Char Char Char Char Char Char1, Char2 Char1"/>
    <w:rsid w:val="00A85979"/>
    <w:rPr>
      <w:sz w:val="28"/>
      <w:szCs w:val="24"/>
      <w:lang w:val="en-US" w:eastAsia="en-US" w:bidi="ar-SA"/>
    </w:rPr>
  </w:style>
  <w:style w:type="character" w:customStyle="1" w:styleId="HeaderChar">
    <w:name w:val="Header Char"/>
    <w:link w:val="Header"/>
    <w:uiPriority w:val="99"/>
    <w:rsid w:val="00F92843"/>
    <w:rPr>
      <w:rFonts w:ascii=".VnTime" w:hAnsi=".VnTime"/>
      <w:sz w:val="28"/>
      <w:lang w:val="en-GB"/>
    </w:rPr>
  </w:style>
  <w:style w:type="character" w:styleId="CommentReference">
    <w:name w:val="annotation reference"/>
    <w:basedOn w:val="DefaultParagraphFont"/>
    <w:uiPriority w:val="99"/>
    <w:rsid w:val="002E2AF1"/>
    <w:rPr>
      <w:sz w:val="16"/>
      <w:szCs w:val="16"/>
    </w:rPr>
  </w:style>
  <w:style w:type="paragraph" w:styleId="CommentText">
    <w:name w:val="annotation text"/>
    <w:basedOn w:val="Normal"/>
    <w:link w:val="CommentTextChar"/>
    <w:uiPriority w:val="99"/>
    <w:rsid w:val="002E2AF1"/>
    <w:rPr>
      <w:sz w:val="20"/>
    </w:rPr>
  </w:style>
  <w:style w:type="character" w:customStyle="1" w:styleId="CommentTextChar">
    <w:name w:val="Comment Text Char"/>
    <w:basedOn w:val="DefaultParagraphFont"/>
    <w:link w:val="CommentText"/>
    <w:uiPriority w:val="99"/>
    <w:rsid w:val="002E2AF1"/>
    <w:rPr>
      <w:rFonts w:ascii=".VnTime" w:hAnsi=".VnTime"/>
      <w:lang w:val="en-GB"/>
    </w:rPr>
  </w:style>
  <w:style w:type="paragraph" w:styleId="CommentSubject">
    <w:name w:val="annotation subject"/>
    <w:basedOn w:val="CommentText"/>
    <w:next w:val="CommentText"/>
    <w:link w:val="CommentSubjectChar"/>
    <w:rsid w:val="002E2AF1"/>
    <w:rPr>
      <w:b/>
      <w:bCs/>
    </w:rPr>
  </w:style>
  <w:style w:type="character" w:customStyle="1" w:styleId="CommentSubjectChar">
    <w:name w:val="Comment Subject Char"/>
    <w:basedOn w:val="CommentTextChar"/>
    <w:link w:val="CommentSubject"/>
    <w:rsid w:val="002E2AF1"/>
    <w:rPr>
      <w:rFonts w:ascii=".VnTime" w:hAnsi=".VnTime"/>
      <w:b/>
      <w:bCs/>
      <w:lang w:val="en-GB"/>
    </w:rPr>
  </w:style>
  <w:style w:type="character" w:styleId="Emphasis">
    <w:name w:val="Emphasis"/>
    <w:basedOn w:val="DefaultParagraphFont"/>
    <w:uiPriority w:val="20"/>
    <w:qFormat/>
    <w:rsid w:val="00056084"/>
    <w:rPr>
      <w:i/>
      <w:iCs/>
    </w:rPr>
  </w:style>
  <w:style w:type="character" w:styleId="Hyperlink">
    <w:name w:val="Hyperlink"/>
    <w:basedOn w:val="DefaultParagraphFont"/>
    <w:uiPriority w:val="99"/>
    <w:semiHidden/>
    <w:unhideWhenUsed/>
    <w:rsid w:val="00056084"/>
    <w:rPr>
      <w:color w:val="0000FF"/>
      <w:u w:val="single"/>
    </w:rPr>
  </w:style>
  <w:style w:type="character" w:customStyle="1" w:styleId="apple-converted-space">
    <w:name w:val="apple-converted-space"/>
    <w:rsid w:val="00841235"/>
  </w:style>
  <w:style w:type="paragraph" w:styleId="ListParagraph">
    <w:name w:val="List Paragraph"/>
    <w:basedOn w:val="Normal"/>
    <w:uiPriority w:val="34"/>
    <w:qFormat/>
    <w:rsid w:val="009955A2"/>
    <w:pPr>
      <w:ind w:left="720"/>
      <w:contextualSpacing/>
    </w:pPr>
  </w:style>
  <w:style w:type="character" w:customStyle="1" w:styleId="fontstyle01">
    <w:name w:val="fontstyle01"/>
    <w:basedOn w:val="DefaultParagraphFont"/>
    <w:rsid w:val="00635A8F"/>
    <w:rPr>
      <w:rFonts w:ascii="TimesNewRomanPSMT" w:hAnsi="TimesNewRomanPSMT" w:hint="default"/>
      <w:b w:val="0"/>
      <w:bCs w:val="0"/>
      <w:i w:val="0"/>
      <w:iCs w:val="0"/>
      <w:color w:val="000000"/>
      <w:sz w:val="28"/>
      <w:szCs w:val="28"/>
    </w:rPr>
  </w:style>
  <w:style w:type="paragraph" w:styleId="BodyText">
    <w:name w:val="Body Text"/>
    <w:basedOn w:val="Normal"/>
    <w:link w:val="BodyTextChar"/>
    <w:unhideWhenUsed/>
    <w:rsid w:val="00A93E2E"/>
    <w:pPr>
      <w:spacing w:after="120"/>
    </w:pPr>
  </w:style>
  <w:style w:type="character" w:customStyle="1" w:styleId="BodyTextChar">
    <w:name w:val="Body Text Char"/>
    <w:basedOn w:val="DefaultParagraphFont"/>
    <w:link w:val="BodyText"/>
    <w:rsid w:val="00A93E2E"/>
    <w:rPr>
      <w:rFonts w:ascii=".VnTime" w:hAnsi=".VnTime"/>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74346">
      <w:bodyDiv w:val="1"/>
      <w:marLeft w:val="0"/>
      <w:marRight w:val="0"/>
      <w:marTop w:val="0"/>
      <w:marBottom w:val="0"/>
      <w:divBdr>
        <w:top w:val="none" w:sz="0" w:space="0" w:color="auto"/>
        <w:left w:val="none" w:sz="0" w:space="0" w:color="auto"/>
        <w:bottom w:val="none" w:sz="0" w:space="0" w:color="auto"/>
        <w:right w:val="none" w:sz="0" w:space="0" w:color="auto"/>
      </w:divBdr>
    </w:div>
    <w:div w:id="62293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Huy\T.tr.giaov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777ED-AB9C-41CF-BCD3-8719F0DAA4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087D9F-AA7E-45CB-ADCC-73DBFC3EF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A3AD4A-F670-4CD1-ADF1-2EE5F0BE60CB}">
  <ds:schemaRefs>
    <ds:schemaRef ds:uri="http://schemas.microsoft.com/sharepoint/v3/contenttype/forms"/>
  </ds:schemaRefs>
</ds:datastoreItem>
</file>

<file path=customXml/itemProps4.xml><?xml version="1.0" encoding="utf-8"?>
<ds:datastoreItem xmlns:ds="http://schemas.openxmlformats.org/officeDocument/2006/customXml" ds:itemID="{786BDA84-16BB-473E-A0E4-B4D53CC33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T.tr.giaovon.dot</Template>
  <TotalTime>20</TotalTime>
  <Pages>6</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UBND tØnh tiÒn giang__Céng hoµ x· héi chñ nghÜa viÖt nam</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tiÒn giang__Céng hoµ x· héi chñ nghÜa viÖt nam</dc:title>
  <dc:creator>khdt</dc:creator>
  <cp:lastModifiedBy>Admin</cp:lastModifiedBy>
  <cp:revision>4</cp:revision>
  <cp:lastPrinted>2024-03-07T06:42:00Z</cp:lastPrinted>
  <dcterms:created xsi:type="dcterms:W3CDTF">2026-01-21T04:23:00Z</dcterms:created>
  <dcterms:modified xsi:type="dcterms:W3CDTF">2026-01-21T06:54:00Z</dcterms:modified>
</cp:coreProperties>
</file>